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D6" w:rsidRDefault="000550D6" w:rsidP="00FE54C0">
      <w:pPr>
        <w:ind w:firstLine="708"/>
        <w:jc w:val="both"/>
        <w:rPr>
          <w:rFonts w:ascii="Tahoma" w:hAnsi="Tahoma" w:cs="Tahoma"/>
          <w:b/>
        </w:rPr>
      </w:pPr>
      <w:r w:rsidRPr="00FE54C0">
        <w:rPr>
          <w:rFonts w:ascii="Tahoma" w:hAnsi="Tahoma" w:cs="Tahoma"/>
        </w:rPr>
        <w:t xml:space="preserve">Na osnovu </w:t>
      </w:r>
      <w:r w:rsidR="00FE54C0">
        <w:rPr>
          <w:rFonts w:ascii="Tahoma" w:hAnsi="Tahoma" w:cs="Tahoma"/>
        </w:rPr>
        <w:t>P</w:t>
      </w:r>
      <w:r w:rsidRPr="00FE54C0">
        <w:rPr>
          <w:rFonts w:ascii="Tahoma" w:hAnsi="Tahoma" w:cs="Tahoma"/>
        </w:rPr>
        <w:t xml:space="preserve">oglavlja </w:t>
      </w:r>
      <w:r w:rsidR="007C65A5">
        <w:rPr>
          <w:rFonts w:ascii="Tahoma" w:hAnsi="Tahoma" w:cs="Tahoma"/>
        </w:rPr>
        <w:t xml:space="preserve"> </w:t>
      </w:r>
      <w:r w:rsidRPr="00FE54C0">
        <w:rPr>
          <w:rFonts w:ascii="Tahoma" w:hAnsi="Tahoma" w:cs="Tahoma"/>
        </w:rPr>
        <w:t>IV</w:t>
      </w:r>
      <w:r w:rsidR="00FE54C0">
        <w:rPr>
          <w:rFonts w:ascii="Tahoma" w:hAnsi="Tahoma" w:cs="Tahoma"/>
        </w:rPr>
        <w:t>, Odjeljak A,</w:t>
      </w:r>
      <w:r w:rsidRPr="00FE54C0">
        <w:rPr>
          <w:rFonts w:ascii="Tahoma" w:hAnsi="Tahoma" w:cs="Tahoma"/>
        </w:rPr>
        <w:t xml:space="preserve"> član</w:t>
      </w:r>
      <w:r w:rsidR="00FE54C0">
        <w:rPr>
          <w:rFonts w:ascii="Tahoma" w:hAnsi="Tahoma" w:cs="Tahoma"/>
        </w:rPr>
        <w:t>a</w:t>
      </w:r>
      <w:r w:rsidRPr="00FE54C0">
        <w:rPr>
          <w:rFonts w:ascii="Tahoma" w:hAnsi="Tahoma" w:cs="Tahoma"/>
        </w:rPr>
        <w:t xml:space="preserve"> 23. </w:t>
      </w:r>
      <w:r w:rsidR="007C65A5">
        <w:rPr>
          <w:rFonts w:ascii="Tahoma" w:hAnsi="Tahoma" w:cs="Tahoma"/>
        </w:rPr>
        <w:t>t</w:t>
      </w:r>
      <w:r w:rsidR="00FE54C0">
        <w:rPr>
          <w:rFonts w:ascii="Tahoma" w:hAnsi="Tahoma" w:cs="Tahoma"/>
        </w:rPr>
        <w:t xml:space="preserve">ačka b) </w:t>
      </w:r>
      <w:r w:rsidRPr="00FE54C0">
        <w:rPr>
          <w:rFonts w:ascii="Tahoma" w:hAnsi="Tahoma" w:cs="Tahoma"/>
        </w:rPr>
        <w:t>Ustava Bosansko-podrinjskog kantona Goražde (“Službene novine Bosansko-podrinj</w:t>
      </w:r>
      <w:r w:rsidR="00FE54C0">
        <w:rPr>
          <w:rFonts w:ascii="Tahoma" w:hAnsi="Tahoma" w:cs="Tahoma"/>
        </w:rPr>
        <w:t>skog kantona” broj: 8/98, 10/00 i</w:t>
      </w:r>
      <w:r w:rsidRPr="00FE54C0">
        <w:rPr>
          <w:rFonts w:ascii="Tahoma" w:hAnsi="Tahoma" w:cs="Tahoma"/>
        </w:rPr>
        <w:t xml:space="preserve"> 5/03) i člana 106. Poslovnika Skupštine Bosansko-podrinjskog kantona Goražde (“Službene novine Bosansko-podrinjskog kantona” broj:</w:t>
      </w:r>
      <w:r w:rsidR="007C65A5">
        <w:rPr>
          <w:rFonts w:ascii="Tahoma" w:hAnsi="Tahoma" w:cs="Tahoma"/>
        </w:rPr>
        <w:t xml:space="preserve"> </w:t>
      </w:r>
      <w:r w:rsidRPr="00FE54C0">
        <w:rPr>
          <w:rFonts w:ascii="Tahoma" w:hAnsi="Tahoma" w:cs="Tahoma"/>
        </w:rPr>
        <w:t>10/08</w:t>
      </w:r>
      <w:r w:rsidR="00FE54C0">
        <w:rPr>
          <w:rFonts w:ascii="Tahoma" w:hAnsi="Tahoma" w:cs="Tahoma"/>
        </w:rPr>
        <w:t xml:space="preserve"> i 1/15</w:t>
      </w:r>
      <w:r w:rsidRPr="00FE54C0">
        <w:rPr>
          <w:rFonts w:ascii="Tahoma" w:hAnsi="Tahoma" w:cs="Tahoma"/>
        </w:rPr>
        <w:t xml:space="preserve">), Skupština Bosansko-podrinjskog kantona Goražde, na </w:t>
      </w:r>
      <w:r w:rsidR="00FE54C0">
        <w:rPr>
          <w:rFonts w:ascii="Tahoma" w:hAnsi="Tahoma" w:cs="Tahoma"/>
        </w:rPr>
        <w:t xml:space="preserve">3. redovnoj </w:t>
      </w:r>
      <w:r w:rsidRPr="00FE54C0">
        <w:rPr>
          <w:rFonts w:ascii="Tahoma" w:hAnsi="Tahoma" w:cs="Tahoma"/>
        </w:rPr>
        <w:t>sjednici</w:t>
      </w:r>
      <w:r w:rsidR="00FE54C0">
        <w:rPr>
          <w:rFonts w:ascii="Tahoma" w:hAnsi="Tahoma" w:cs="Tahoma"/>
        </w:rPr>
        <w:t>,</w:t>
      </w:r>
      <w:r w:rsidRPr="00FE54C0">
        <w:rPr>
          <w:rFonts w:ascii="Tahoma" w:hAnsi="Tahoma" w:cs="Tahoma"/>
        </w:rPr>
        <w:t xml:space="preserve"> održanoj</w:t>
      </w:r>
      <w:r w:rsidR="00FE54C0">
        <w:rPr>
          <w:rFonts w:ascii="Tahoma" w:hAnsi="Tahoma" w:cs="Tahoma"/>
        </w:rPr>
        <w:t xml:space="preserve"> 18. marta </w:t>
      </w:r>
      <w:r w:rsidRPr="00FE54C0">
        <w:rPr>
          <w:rFonts w:ascii="Tahoma" w:hAnsi="Tahoma" w:cs="Tahoma"/>
        </w:rPr>
        <w:t xml:space="preserve">2015. godine, </w:t>
      </w:r>
      <w:r w:rsidRPr="00FE54C0">
        <w:rPr>
          <w:rFonts w:ascii="Tahoma" w:hAnsi="Tahoma" w:cs="Tahoma"/>
          <w:b/>
        </w:rPr>
        <w:t>d</w:t>
      </w:r>
      <w:r w:rsidR="00FE54C0">
        <w:rPr>
          <w:rFonts w:ascii="Tahoma" w:hAnsi="Tahoma" w:cs="Tahoma"/>
          <w:b/>
        </w:rPr>
        <w:t xml:space="preserve"> </w:t>
      </w:r>
      <w:r w:rsidRPr="00FE54C0">
        <w:rPr>
          <w:rFonts w:ascii="Tahoma" w:hAnsi="Tahoma" w:cs="Tahoma"/>
          <w:b/>
        </w:rPr>
        <w:t>o</w:t>
      </w:r>
      <w:r w:rsidR="00FE54C0">
        <w:rPr>
          <w:rFonts w:ascii="Tahoma" w:hAnsi="Tahoma" w:cs="Tahoma"/>
          <w:b/>
        </w:rPr>
        <w:t xml:space="preserve"> </w:t>
      </w:r>
      <w:r w:rsidRPr="00FE54C0">
        <w:rPr>
          <w:rFonts w:ascii="Tahoma" w:hAnsi="Tahoma" w:cs="Tahoma"/>
          <w:b/>
        </w:rPr>
        <w:t>n</w:t>
      </w:r>
      <w:r w:rsidR="00FE54C0">
        <w:rPr>
          <w:rFonts w:ascii="Tahoma" w:hAnsi="Tahoma" w:cs="Tahoma"/>
          <w:b/>
        </w:rPr>
        <w:t xml:space="preserve"> </w:t>
      </w:r>
      <w:r w:rsidRPr="00FE54C0">
        <w:rPr>
          <w:rFonts w:ascii="Tahoma" w:hAnsi="Tahoma" w:cs="Tahoma"/>
          <w:b/>
        </w:rPr>
        <w:t>o</w:t>
      </w:r>
      <w:r w:rsidR="00FE54C0">
        <w:rPr>
          <w:rFonts w:ascii="Tahoma" w:hAnsi="Tahoma" w:cs="Tahoma"/>
          <w:b/>
        </w:rPr>
        <w:t xml:space="preserve"> </w:t>
      </w:r>
      <w:r w:rsidRPr="00FE54C0">
        <w:rPr>
          <w:rFonts w:ascii="Tahoma" w:hAnsi="Tahoma" w:cs="Tahoma"/>
          <w:b/>
        </w:rPr>
        <w:t>s</w:t>
      </w:r>
      <w:r w:rsidR="00FE54C0">
        <w:rPr>
          <w:rFonts w:ascii="Tahoma" w:hAnsi="Tahoma" w:cs="Tahoma"/>
          <w:b/>
        </w:rPr>
        <w:t xml:space="preserve"> </w:t>
      </w:r>
      <w:r w:rsidRPr="00FE54C0">
        <w:rPr>
          <w:rFonts w:ascii="Tahoma" w:hAnsi="Tahoma" w:cs="Tahoma"/>
          <w:b/>
        </w:rPr>
        <w:t>i</w:t>
      </w:r>
      <w:r w:rsidR="00FE54C0">
        <w:rPr>
          <w:rFonts w:ascii="Tahoma" w:hAnsi="Tahoma" w:cs="Tahoma"/>
          <w:b/>
        </w:rPr>
        <w:t>:</w:t>
      </w:r>
    </w:p>
    <w:p w:rsidR="000550D6" w:rsidRPr="00A056D4" w:rsidRDefault="000550D6" w:rsidP="00A056D4">
      <w:pPr>
        <w:jc w:val="center"/>
        <w:rPr>
          <w:rFonts w:ascii="Tahoma" w:hAnsi="Tahoma" w:cs="Tahoma"/>
          <w:b/>
          <w:sz w:val="28"/>
          <w:szCs w:val="28"/>
        </w:rPr>
      </w:pPr>
      <w:r w:rsidRPr="00A056D4">
        <w:rPr>
          <w:rFonts w:ascii="Tahoma" w:hAnsi="Tahoma" w:cs="Tahoma"/>
          <w:b/>
          <w:sz w:val="28"/>
          <w:szCs w:val="28"/>
        </w:rPr>
        <w:t>Z A K O N</w:t>
      </w:r>
    </w:p>
    <w:p w:rsidR="000550D6" w:rsidRPr="00A056D4" w:rsidRDefault="000550D6" w:rsidP="00A056D4">
      <w:pPr>
        <w:jc w:val="center"/>
        <w:rPr>
          <w:rFonts w:ascii="Tahoma" w:hAnsi="Tahoma" w:cs="Tahoma"/>
          <w:b/>
          <w:sz w:val="28"/>
          <w:szCs w:val="28"/>
        </w:rPr>
      </w:pPr>
      <w:r w:rsidRPr="00A056D4">
        <w:rPr>
          <w:rFonts w:ascii="Tahoma" w:hAnsi="Tahoma" w:cs="Tahoma"/>
          <w:b/>
          <w:sz w:val="28"/>
          <w:szCs w:val="28"/>
        </w:rPr>
        <w:t>O IZVRŠENJU BUDŽETA BOSANSKO-PODRINJSKOG KANTONA GORAŽDE ZA 2015. GODINU</w:t>
      </w:r>
    </w:p>
    <w:p w:rsidR="000550D6" w:rsidRPr="00FE54C0" w:rsidRDefault="000550D6" w:rsidP="00FE54C0">
      <w:pPr>
        <w:jc w:val="both"/>
        <w:rPr>
          <w:rFonts w:ascii="Tahoma" w:hAnsi="Tahoma" w:cs="Tahoma"/>
          <w:b/>
        </w:rPr>
      </w:pPr>
      <w:r w:rsidRPr="00FE54C0">
        <w:rPr>
          <w:rFonts w:ascii="Tahoma" w:hAnsi="Tahoma" w:cs="Tahoma"/>
          <w:b/>
        </w:rPr>
        <w:t>I OPĆE ODREDBE</w:t>
      </w:r>
    </w:p>
    <w:p w:rsidR="000550D6" w:rsidRPr="00FE54C0" w:rsidRDefault="000550D6" w:rsidP="00A056D4">
      <w:pPr>
        <w:jc w:val="center"/>
        <w:rPr>
          <w:rFonts w:ascii="Tahoma" w:hAnsi="Tahoma" w:cs="Tahoma"/>
          <w:b/>
        </w:rPr>
      </w:pPr>
      <w:r w:rsidRPr="00FE54C0">
        <w:rPr>
          <w:rFonts w:ascii="Tahoma" w:hAnsi="Tahoma" w:cs="Tahoma"/>
          <w:b/>
        </w:rPr>
        <w:t>Član 1.</w:t>
      </w:r>
    </w:p>
    <w:p w:rsidR="000550D6" w:rsidRPr="00FE54C0" w:rsidRDefault="000550D6" w:rsidP="00FE54C0">
      <w:pPr>
        <w:ind w:firstLine="708"/>
        <w:jc w:val="both"/>
        <w:rPr>
          <w:rFonts w:ascii="Tahoma" w:hAnsi="Tahoma" w:cs="Tahoma"/>
        </w:rPr>
      </w:pPr>
      <w:r w:rsidRPr="00FE54C0">
        <w:rPr>
          <w:rFonts w:ascii="Tahoma" w:hAnsi="Tahoma" w:cs="Tahoma"/>
        </w:rPr>
        <w:t>Ovim Zakonom se uređuje struktura prihoda i primitaka te rashoda i izdataka Budžeta Bosansko-podrinjskog kantona Goražde (u daljem tekstu: Budžet), njegovo izvršavanje, prioriteti plaćanja, obim zaduživanja i garancija, upravljanje javnim dugom, te finansijskom i nefinansijskom imovinom, prava i obaveze korisnika budžetskih sredstava (u daljem tekstu: Budžetskih korisnika), ovlaštenja Vlade Bosansko-podrinjskog kantona Goražde (u daljem tekstu: Vlada Kantona), Ministarstva za finansije i Ministra za  finansije u izvršavanju Budžeta Bosansko-podrinjskog kantona Goražde za 2015. godinu, transparentnost i javnost Budžeta, računovodstvo, nadzor i revizija Budžeta, te druga pitanja u izvršavanju Budžeta.</w:t>
      </w:r>
    </w:p>
    <w:p w:rsidR="000550D6" w:rsidRPr="00FE54C0" w:rsidRDefault="000550D6" w:rsidP="00A056D4">
      <w:pPr>
        <w:jc w:val="center"/>
        <w:rPr>
          <w:rFonts w:ascii="Tahoma" w:hAnsi="Tahoma" w:cs="Tahoma"/>
          <w:b/>
        </w:rPr>
      </w:pPr>
      <w:r w:rsidRPr="00FE54C0">
        <w:rPr>
          <w:rFonts w:ascii="Tahoma" w:hAnsi="Tahoma" w:cs="Tahoma"/>
          <w:b/>
        </w:rPr>
        <w:t>Član 2.</w:t>
      </w:r>
    </w:p>
    <w:p w:rsidR="000550D6" w:rsidRPr="00FE54C0" w:rsidRDefault="000550D6" w:rsidP="007C65A5">
      <w:pPr>
        <w:ind w:firstLine="708"/>
        <w:jc w:val="both"/>
        <w:rPr>
          <w:rFonts w:ascii="Tahoma" w:hAnsi="Tahoma" w:cs="Tahoma"/>
        </w:rPr>
      </w:pPr>
      <w:r w:rsidRPr="00FE54C0">
        <w:rPr>
          <w:rFonts w:ascii="Tahoma" w:hAnsi="Tahoma" w:cs="Tahoma"/>
        </w:rPr>
        <w:t>Budžet se sastoji od općeg i posebnog dijela i kapitalnog budžeta.</w:t>
      </w:r>
    </w:p>
    <w:p w:rsidR="000550D6" w:rsidRPr="00FE54C0" w:rsidRDefault="000550D6" w:rsidP="007C65A5">
      <w:pPr>
        <w:ind w:firstLine="708"/>
        <w:jc w:val="both"/>
        <w:rPr>
          <w:rFonts w:ascii="Tahoma" w:hAnsi="Tahoma" w:cs="Tahoma"/>
        </w:rPr>
      </w:pPr>
      <w:r w:rsidRPr="00FE54C0">
        <w:rPr>
          <w:rFonts w:ascii="Tahoma" w:hAnsi="Tahoma" w:cs="Tahoma"/>
        </w:rPr>
        <w:t>Opći dio Budžeta čini Račun prihoda i rashoda, Račun kapitalnih primitaka i izdataka i Račun finansiranja.</w:t>
      </w:r>
    </w:p>
    <w:p w:rsidR="000550D6" w:rsidRPr="00FE54C0" w:rsidRDefault="000550D6" w:rsidP="007C65A5">
      <w:pPr>
        <w:ind w:firstLine="708"/>
        <w:jc w:val="both"/>
        <w:rPr>
          <w:rFonts w:ascii="Tahoma" w:hAnsi="Tahoma" w:cs="Tahoma"/>
        </w:rPr>
      </w:pPr>
      <w:r w:rsidRPr="00FE54C0">
        <w:rPr>
          <w:rFonts w:ascii="Tahoma" w:hAnsi="Tahoma" w:cs="Tahoma"/>
        </w:rPr>
        <w:t>Posebni dio Budžeta sastoji se od plana rashoda i izdataka budžetskih korisnika iskazanih po vrstama, raspoređenih u tekuće izdatke i kapitalne investicije.</w:t>
      </w:r>
    </w:p>
    <w:p w:rsidR="000550D6" w:rsidRPr="00FE54C0" w:rsidRDefault="000550D6" w:rsidP="007C65A5">
      <w:pPr>
        <w:ind w:firstLine="708"/>
        <w:jc w:val="both"/>
        <w:rPr>
          <w:rFonts w:ascii="Tahoma" w:hAnsi="Tahoma" w:cs="Tahoma"/>
        </w:rPr>
      </w:pPr>
      <w:r w:rsidRPr="00FE54C0">
        <w:rPr>
          <w:rFonts w:ascii="Tahoma" w:hAnsi="Tahoma" w:cs="Tahoma"/>
        </w:rPr>
        <w:t>Kapitalni budžet čine izdvajanja za kapitalne investicije po godinama i izvorima finansiranja.</w:t>
      </w:r>
    </w:p>
    <w:p w:rsidR="000550D6" w:rsidRPr="00FE54C0" w:rsidRDefault="000550D6" w:rsidP="007C65A5">
      <w:pPr>
        <w:ind w:firstLine="708"/>
        <w:jc w:val="both"/>
        <w:rPr>
          <w:rFonts w:ascii="Tahoma" w:hAnsi="Tahoma" w:cs="Tahoma"/>
        </w:rPr>
      </w:pPr>
      <w:r w:rsidRPr="00FE54C0">
        <w:rPr>
          <w:rFonts w:ascii="Tahoma" w:hAnsi="Tahoma" w:cs="Tahoma"/>
        </w:rPr>
        <w:t>U računu prihoda i rashoda iskazuju se porezni i neporezni prihodi i drugi prihodi i primici, te rashodi i izdaci utvrđeni za finansiranje javnih izdataka na nivou Bosansko-podrinjskog kantona Goražde ( u daljem tekstu: Kanton) na temelju zakonskih i drugih propisa.</w:t>
      </w:r>
    </w:p>
    <w:p w:rsidR="000550D6" w:rsidRPr="00FE54C0" w:rsidRDefault="000550D6" w:rsidP="007C65A5">
      <w:pPr>
        <w:ind w:firstLine="708"/>
        <w:jc w:val="both"/>
        <w:rPr>
          <w:rFonts w:ascii="Tahoma" w:hAnsi="Tahoma" w:cs="Tahoma"/>
        </w:rPr>
      </w:pPr>
      <w:r w:rsidRPr="00FE54C0">
        <w:rPr>
          <w:rFonts w:ascii="Tahoma" w:hAnsi="Tahoma" w:cs="Tahoma"/>
        </w:rPr>
        <w:t>U Računu kapitalnih izdataka i primitaka iskazuju se primici od nefinansijske imovine i izdaci za nefinansijsku imovinu.</w:t>
      </w:r>
    </w:p>
    <w:p w:rsidR="000550D6" w:rsidRDefault="000550D6" w:rsidP="007C65A5">
      <w:pPr>
        <w:ind w:firstLine="708"/>
        <w:jc w:val="both"/>
        <w:rPr>
          <w:rFonts w:ascii="Tahoma" w:hAnsi="Tahoma" w:cs="Tahoma"/>
        </w:rPr>
      </w:pPr>
      <w:r w:rsidRPr="00FE54C0">
        <w:rPr>
          <w:rFonts w:ascii="Tahoma" w:hAnsi="Tahoma" w:cs="Tahoma"/>
        </w:rPr>
        <w:t>U Računu finansiranja iskazuju se primici od finansijske imovine, primjeni krediti i zajmovi, te izdaci za finansijsku imovinu i otplatu kredita i zajmova.</w:t>
      </w:r>
    </w:p>
    <w:p w:rsidR="00A056D4" w:rsidRDefault="00A056D4" w:rsidP="00FE54C0">
      <w:pPr>
        <w:jc w:val="both"/>
        <w:rPr>
          <w:rFonts w:ascii="Tahoma" w:hAnsi="Tahoma" w:cs="Tahoma"/>
        </w:rPr>
      </w:pPr>
    </w:p>
    <w:p w:rsidR="000550D6" w:rsidRPr="00FE54C0" w:rsidRDefault="00FE54C0" w:rsidP="00A056D4">
      <w:pPr>
        <w:jc w:val="center"/>
        <w:rPr>
          <w:rFonts w:ascii="Tahoma" w:hAnsi="Tahoma" w:cs="Tahoma"/>
          <w:b/>
        </w:rPr>
      </w:pPr>
      <w:r w:rsidRPr="00FE54C0">
        <w:rPr>
          <w:rFonts w:ascii="Tahoma" w:hAnsi="Tahoma" w:cs="Tahoma"/>
          <w:b/>
        </w:rPr>
        <w:lastRenderedPageBreak/>
        <w:t>Č</w:t>
      </w:r>
      <w:r w:rsidR="000550D6" w:rsidRPr="00FE54C0">
        <w:rPr>
          <w:rFonts w:ascii="Tahoma" w:hAnsi="Tahoma" w:cs="Tahoma"/>
          <w:b/>
        </w:rPr>
        <w:t>lan 3.</w:t>
      </w:r>
    </w:p>
    <w:p w:rsidR="000550D6" w:rsidRPr="00FE54C0" w:rsidRDefault="000550D6" w:rsidP="007C65A5">
      <w:pPr>
        <w:ind w:firstLine="708"/>
        <w:jc w:val="both"/>
        <w:rPr>
          <w:rFonts w:ascii="Tahoma" w:hAnsi="Tahoma" w:cs="Tahoma"/>
        </w:rPr>
      </w:pPr>
      <w:r w:rsidRPr="00FE54C0">
        <w:rPr>
          <w:rFonts w:ascii="Tahoma" w:hAnsi="Tahoma" w:cs="Tahoma"/>
        </w:rPr>
        <w:t>Izrada i izvršavanje Budžeta zasniva se na principima jedinstva, tačnosti, uravnoteženosti i zakonitosti, principu jedne godine, principu univerzalnosti, efikasnosti, ekonomičnosti, transparentnosti i participativnosti.</w:t>
      </w:r>
    </w:p>
    <w:p w:rsidR="000550D6" w:rsidRPr="00FE54C0" w:rsidRDefault="000550D6" w:rsidP="00A056D4">
      <w:pPr>
        <w:jc w:val="center"/>
        <w:rPr>
          <w:rFonts w:ascii="Tahoma" w:hAnsi="Tahoma" w:cs="Tahoma"/>
          <w:b/>
        </w:rPr>
      </w:pPr>
      <w:r w:rsidRPr="00FE54C0">
        <w:rPr>
          <w:rFonts w:ascii="Tahoma" w:hAnsi="Tahoma" w:cs="Tahoma"/>
          <w:b/>
        </w:rPr>
        <w:t>Član 4.</w:t>
      </w:r>
    </w:p>
    <w:p w:rsidR="000550D6" w:rsidRPr="00FE54C0" w:rsidRDefault="000550D6" w:rsidP="007C65A5">
      <w:pPr>
        <w:ind w:firstLine="708"/>
        <w:jc w:val="both"/>
        <w:rPr>
          <w:rFonts w:ascii="Tahoma" w:hAnsi="Tahoma" w:cs="Tahoma"/>
        </w:rPr>
      </w:pPr>
      <w:r w:rsidRPr="00FE54C0">
        <w:rPr>
          <w:rFonts w:ascii="Tahoma" w:hAnsi="Tahoma" w:cs="Tahoma"/>
        </w:rPr>
        <w:t>Budžet je akt kojim se planiraju prihodi i primici, te rashodi i izdaci Bosansko-podrinjskog kantona Goražde, koji donosi Skupština Bosansko-podrinjskog kantona Goražde (u daljem tekstu: Skupština Kantona) za period od jedna fiskalne godine</w:t>
      </w:r>
    </w:p>
    <w:p w:rsidR="000550D6" w:rsidRPr="00FE54C0" w:rsidRDefault="000550D6" w:rsidP="007C65A5">
      <w:pPr>
        <w:ind w:firstLine="708"/>
        <w:jc w:val="both"/>
        <w:rPr>
          <w:rFonts w:ascii="Tahoma" w:hAnsi="Tahoma" w:cs="Tahoma"/>
        </w:rPr>
      </w:pPr>
      <w:r w:rsidRPr="00FE54C0">
        <w:rPr>
          <w:rFonts w:ascii="Tahoma" w:hAnsi="Tahoma" w:cs="Tahoma"/>
        </w:rPr>
        <w:t>Budžet se odnosi i važi za fiskalnu 2015. godinu (u daljem tekstu : fiskalna godina).</w:t>
      </w:r>
    </w:p>
    <w:p w:rsidR="000550D6" w:rsidRPr="00FE54C0" w:rsidRDefault="000550D6" w:rsidP="007C65A5">
      <w:pPr>
        <w:ind w:firstLine="708"/>
        <w:jc w:val="both"/>
        <w:rPr>
          <w:rFonts w:ascii="Tahoma" w:hAnsi="Tahoma" w:cs="Tahoma"/>
        </w:rPr>
      </w:pPr>
      <w:r w:rsidRPr="00FE54C0">
        <w:rPr>
          <w:rFonts w:ascii="Tahoma" w:hAnsi="Tahoma" w:cs="Tahoma"/>
        </w:rPr>
        <w:t>Fiskalna godina počinje 1. januara, a završava 31. decembra 2015. godine.</w:t>
      </w:r>
    </w:p>
    <w:p w:rsidR="000550D6" w:rsidRPr="00FE54C0" w:rsidRDefault="000550D6" w:rsidP="00A056D4">
      <w:pPr>
        <w:jc w:val="center"/>
        <w:rPr>
          <w:rFonts w:ascii="Tahoma" w:hAnsi="Tahoma" w:cs="Tahoma"/>
        </w:rPr>
      </w:pPr>
      <w:r w:rsidRPr="00FE54C0">
        <w:rPr>
          <w:rFonts w:ascii="Tahoma" w:hAnsi="Tahoma" w:cs="Tahoma"/>
          <w:b/>
        </w:rPr>
        <w:t>Član 5.</w:t>
      </w:r>
    </w:p>
    <w:p w:rsidR="000550D6" w:rsidRPr="00FE54C0" w:rsidRDefault="000550D6" w:rsidP="007C65A5">
      <w:pPr>
        <w:ind w:firstLine="708"/>
        <w:jc w:val="both"/>
        <w:rPr>
          <w:rFonts w:ascii="Tahoma" w:hAnsi="Tahoma" w:cs="Tahoma"/>
        </w:rPr>
      </w:pPr>
      <w:r w:rsidRPr="00FE54C0">
        <w:rPr>
          <w:rFonts w:ascii="Tahoma" w:hAnsi="Tahoma" w:cs="Tahoma"/>
        </w:rPr>
        <w:t>Budžetski korisnici su ministarstva i ostali organi uprave, te ostali koji su u budžet uvršteni kao budžetski korisnici (u daljem tekstu: budžetski korisnici).</w:t>
      </w:r>
    </w:p>
    <w:p w:rsidR="000550D6" w:rsidRPr="00FE54C0" w:rsidRDefault="000550D6" w:rsidP="007C65A5">
      <w:pPr>
        <w:ind w:firstLine="708"/>
        <w:jc w:val="both"/>
        <w:rPr>
          <w:rFonts w:ascii="Tahoma" w:hAnsi="Tahoma" w:cs="Tahoma"/>
        </w:rPr>
      </w:pPr>
      <w:r w:rsidRPr="00FE54C0">
        <w:rPr>
          <w:rFonts w:ascii="Tahoma" w:hAnsi="Tahoma" w:cs="Tahoma"/>
        </w:rPr>
        <w:t>Budžetski korisnik koji u svom budžetskom razdjelu sadrži potrošačke jedinice – glave, budžetski je za njih nadležan.</w:t>
      </w:r>
    </w:p>
    <w:p w:rsidR="000550D6" w:rsidRPr="00FE54C0" w:rsidRDefault="000550D6" w:rsidP="00A056D4">
      <w:pPr>
        <w:jc w:val="center"/>
        <w:rPr>
          <w:rFonts w:ascii="Tahoma" w:hAnsi="Tahoma" w:cs="Tahoma"/>
        </w:rPr>
      </w:pPr>
      <w:r w:rsidRPr="00FE54C0">
        <w:rPr>
          <w:rFonts w:ascii="Tahoma" w:hAnsi="Tahoma" w:cs="Tahoma"/>
          <w:b/>
        </w:rPr>
        <w:t>Član 6.</w:t>
      </w:r>
    </w:p>
    <w:p w:rsidR="000550D6" w:rsidRPr="00FE54C0" w:rsidRDefault="000550D6" w:rsidP="007C65A5">
      <w:pPr>
        <w:ind w:firstLine="708"/>
        <w:jc w:val="both"/>
        <w:rPr>
          <w:rFonts w:ascii="Tahoma" w:hAnsi="Tahoma" w:cs="Tahoma"/>
        </w:rPr>
      </w:pPr>
      <w:r w:rsidRPr="00FE54C0">
        <w:rPr>
          <w:rFonts w:ascii="Tahoma" w:hAnsi="Tahoma" w:cs="Tahoma"/>
        </w:rPr>
        <w:t>Transakcije svih prihoda i izdataka i poslovne aktivnosti iz Budžeta sistemski se evidentiraju u skladu sa federalnim propisima i na osnovu njih donesenim propisima Kantona u Pomoćnim i Glavnoj knjizi trezora.</w:t>
      </w:r>
    </w:p>
    <w:p w:rsidR="000550D6" w:rsidRPr="00FE54C0" w:rsidRDefault="000550D6" w:rsidP="00A056D4">
      <w:pPr>
        <w:jc w:val="center"/>
        <w:rPr>
          <w:rFonts w:ascii="Tahoma" w:hAnsi="Tahoma" w:cs="Tahoma"/>
          <w:b/>
        </w:rPr>
      </w:pPr>
      <w:r w:rsidRPr="00FE54C0">
        <w:rPr>
          <w:rFonts w:ascii="Tahoma" w:hAnsi="Tahoma" w:cs="Tahoma"/>
          <w:b/>
        </w:rPr>
        <w:t>Član 7.</w:t>
      </w:r>
    </w:p>
    <w:p w:rsidR="000550D6" w:rsidRPr="00FE54C0" w:rsidRDefault="000550D6" w:rsidP="007C65A5">
      <w:pPr>
        <w:ind w:firstLine="708"/>
        <w:jc w:val="both"/>
        <w:rPr>
          <w:rFonts w:ascii="Tahoma" w:hAnsi="Tahoma" w:cs="Tahoma"/>
        </w:rPr>
      </w:pPr>
      <w:r w:rsidRPr="00FE54C0">
        <w:rPr>
          <w:rFonts w:ascii="Tahoma" w:hAnsi="Tahoma" w:cs="Tahoma"/>
        </w:rPr>
        <w:t>Budžetski izdaci podmiruju se iz prihoda i primitaka utvrđenih ovim Zakonom.</w:t>
      </w:r>
    </w:p>
    <w:p w:rsidR="000550D6" w:rsidRPr="00FE54C0" w:rsidRDefault="000550D6" w:rsidP="007C65A5">
      <w:pPr>
        <w:ind w:firstLine="708"/>
        <w:jc w:val="both"/>
        <w:rPr>
          <w:rFonts w:ascii="Tahoma" w:hAnsi="Tahoma" w:cs="Tahoma"/>
        </w:rPr>
      </w:pPr>
      <w:r w:rsidRPr="00FE54C0">
        <w:rPr>
          <w:rFonts w:ascii="Tahoma" w:hAnsi="Tahoma" w:cs="Tahoma"/>
        </w:rPr>
        <w:t>Svi prihodi i primici, rashodi i izdaci iskazuju se u budžetu prema bruto principu.</w:t>
      </w:r>
    </w:p>
    <w:p w:rsidR="000550D6" w:rsidRPr="00FE54C0" w:rsidRDefault="000550D6" w:rsidP="007C65A5">
      <w:pPr>
        <w:ind w:firstLine="708"/>
        <w:jc w:val="both"/>
        <w:rPr>
          <w:rFonts w:ascii="Tahoma" w:hAnsi="Tahoma" w:cs="Tahoma"/>
        </w:rPr>
      </w:pPr>
      <w:r w:rsidRPr="00FE54C0">
        <w:rPr>
          <w:rFonts w:ascii="Tahoma" w:hAnsi="Tahoma" w:cs="Tahoma"/>
        </w:rPr>
        <w:t>Budžetski korisnici mogu preuzimati obaveze na teret budžeta tekuće godine samo za namjene i do visine utvrđene u posebnom dijelu budžeta, ako su za to ispunjeni svi zakonom i drugim propisima utvrđeni uvjeti.</w:t>
      </w:r>
    </w:p>
    <w:p w:rsidR="000550D6" w:rsidRDefault="000550D6" w:rsidP="007C65A5">
      <w:pPr>
        <w:ind w:firstLine="708"/>
        <w:jc w:val="both"/>
        <w:rPr>
          <w:rFonts w:ascii="Tahoma" w:hAnsi="Tahoma" w:cs="Tahoma"/>
        </w:rPr>
      </w:pPr>
      <w:r w:rsidRPr="00FE54C0">
        <w:rPr>
          <w:rFonts w:ascii="Tahoma" w:hAnsi="Tahoma" w:cs="Tahoma"/>
        </w:rPr>
        <w:t>Budžetski korisnici moraju pri ispunjavanju obaveza koje se podmiruju iz Budžeta uzimati u obzir utvrđenu dinamiku priliva i odliva sredstava.</w:t>
      </w:r>
    </w:p>
    <w:p w:rsidR="000550D6" w:rsidRPr="00FE54C0" w:rsidRDefault="000550D6" w:rsidP="00FE54C0">
      <w:pPr>
        <w:jc w:val="both"/>
        <w:rPr>
          <w:rFonts w:ascii="Tahoma" w:hAnsi="Tahoma" w:cs="Tahoma"/>
          <w:b/>
        </w:rPr>
      </w:pPr>
      <w:r w:rsidRPr="00FE54C0">
        <w:rPr>
          <w:rFonts w:ascii="Tahoma" w:hAnsi="Tahoma" w:cs="Tahoma"/>
          <w:b/>
        </w:rPr>
        <w:t>II IZVRŠAVANJE BUDŽETA</w:t>
      </w:r>
    </w:p>
    <w:p w:rsidR="00FE54C0" w:rsidRPr="00FE54C0" w:rsidRDefault="000550D6" w:rsidP="00A056D4">
      <w:pPr>
        <w:jc w:val="center"/>
        <w:rPr>
          <w:rFonts w:ascii="Tahoma" w:hAnsi="Tahoma" w:cs="Tahoma"/>
          <w:b/>
        </w:rPr>
      </w:pPr>
      <w:r w:rsidRPr="00FE54C0">
        <w:rPr>
          <w:rFonts w:ascii="Tahoma" w:hAnsi="Tahoma" w:cs="Tahoma"/>
          <w:b/>
        </w:rPr>
        <w:t>Član 8.</w:t>
      </w:r>
    </w:p>
    <w:p w:rsidR="000550D6" w:rsidRPr="00FE54C0" w:rsidRDefault="000550D6" w:rsidP="007C65A5">
      <w:pPr>
        <w:ind w:firstLine="708"/>
        <w:jc w:val="both"/>
        <w:rPr>
          <w:rFonts w:ascii="Tahoma" w:hAnsi="Tahoma" w:cs="Tahoma"/>
        </w:rPr>
      </w:pPr>
      <w:r w:rsidRPr="00FE54C0">
        <w:rPr>
          <w:rFonts w:ascii="Tahoma" w:hAnsi="Tahoma" w:cs="Tahoma"/>
        </w:rPr>
        <w:t>Budžetski korisnici odgovorni su za potpunu i pravovremenu naplatu prihoda i primitaka iz svoje nadležnosti, za njihovu uplatu u budžet i za izvršavanje svih rashoda i izdataka u skladu sa namjenama.</w:t>
      </w:r>
    </w:p>
    <w:p w:rsidR="000550D6" w:rsidRPr="00FE54C0" w:rsidRDefault="000550D6" w:rsidP="007C65A5">
      <w:pPr>
        <w:ind w:firstLine="708"/>
        <w:jc w:val="both"/>
        <w:rPr>
          <w:rFonts w:ascii="Tahoma" w:hAnsi="Tahoma" w:cs="Tahoma"/>
        </w:rPr>
      </w:pPr>
      <w:r w:rsidRPr="00FE54C0">
        <w:rPr>
          <w:rFonts w:ascii="Tahoma" w:hAnsi="Tahoma" w:cs="Tahoma"/>
        </w:rPr>
        <w:lastRenderedPageBreak/>
        <w:t>Budžetski korisnik je dužan provesti sve zakonom propisane radnje radi naplate potraživanja na osnovu ugovora ili bilo kojeg drugog potraživanja na osnovu javnih prihoda.</w:t>
      </w:r>
    </w:p>
    <w:p w:rsidR="000550D6" w:rsidRPr="00FE54C0" w:rsidRDefault="000550D6" w:rsidP="007C65A5">
      <w:pPr>
        <w:ind w:firstLine="708"/>
        <w:jc w:val="both"/>
        <w:rPr>
          <w:rFonts w:ascii="Tahoma" w:hAnsi="Tahoma" w:cs="Tahoma"/>
        </w:rPr>
      </w:pPr>
      <w:r w:rsidRPr="00FE54C0">
        <w:rPr>
          <w:rFonts w:ascii="Tahoma" w:hAnsi="Tahoma" w:cs="Tahoma"/>
        </w:rPr>
        <w:t>Za nenaplativa potraživanja Vlada na obrazloženi prijedlog budžetskog korisnika može donijeti odluku o otpisu potraživanja.</w:t>
      </w:r>
    </w:p>
    <w:p w:rsidR="000550D6" w:rsidRPr="00FE54C0" w:rsidRDefault="000550D6" w:rsidP="007C65A5">
      <w:pPr>
        <w:ind w:firstLine="708"/>
        <w:jc w:val="both"/>
        <w:rPr>
          <w:rFonts w:ascii="Tahoma" w:hAnsi="Tahoma" w:cs="Tahoma"/>
        </w:rPr>
      </w:pPr>
      <w:r w:rsidRPr="00FE54C0">
        <w:rPr>
          <w:rFonts w:ascii="Tahoma" w:hAnsi="Tahoma" w:cs="Tahoma"/>
        </w:rPr>
        <w:t>Budžetski korisnici odgovorni su za zakonito, namjensko, efikasno i ekonomično raspolaganje budžetskim sredstvima.</w:t>
      </w:r>
    </w:p>
    <w:p w:rsidR="000550D6" w:rsidRPr="00FE54C0" w:rsidRDefault="000550D6" w:rsidP="00A056D4">
      <w:pPr>
        <w:jc w:val="center"/>
        <w:rPr>
          <w:rFonts w:ascii="Tahoma" w:hAnsi="Tahoma" w:cs="Tahoma"/>
          <w:b/>
        </w:rPr>
      </w:pPr>
      <w:r w:rsidRPr="00FE54C0">
        <w:rPr>
          <w:rFonts w:ascii="Tahoma" w:hAnsi="Tahoma" w:cs="Tahoma"/>
          <w:b/>
        </w:rPr>
        <w:t>Član 9.</w:t>
      </w:r>
    </w:p>
    <w:p w:rsidR="000550D6" w:rsidRPr="00FE54C0" w:rsidRDefault="000550D6" w:rsidP="007C65A5">
      <w:pPr>
        <w:ind w:firstLine="708"/>
        <w:jc w:val="both"/>
        <w:rPr>
          <w:rFonts w:ascii="Tahoma" w:hAnsi="Tahoma" w:cs="Tahoma"/>
        </w:rPr>
      </w:pPr>
      <w:r w:rsidRPr="00FE54C0">
        <w:rPr>
          <w:rFonts w:ascii="Tahoma" w:hAnsi="Tahoma" w:cs="Tahoma"/>
        </w:rPr>
        <w:t>Namjenski prihodi i primici budžeta su pomoći, donacije, prihodi koji se prikupljaju prema posebnim propisima kojima je utvrđena namjena korištenja tih prihoda, prihodi od prodaje ili zamjene imovine u vlasništvu Kantona i drugi namjenski primici.</w:t>
      </w:r>
    </w:p>
    <w:p w:rsidR="000550D6" w:rsidRPr="00FE54C0" w:rsidRDefault="000550D6" w:rsidP="007C65A5">
      <w:pPr>
        <w:ind w:firstLine="708"/>
        <w:jc w:val="both"/>
        <w:rPr>
          <w:rFonts w:ascii="Tahoma" w:hAnsi="Tahoma" w:cs="Tahoma"/>
        </w:rPr>
      </w:pPr>
      <w:r w:rsidRPr="00FE54C0">
        <w:rPr>
          <w:rFonts w:ascii="Tahoma" w:hAnsi="Tahoma" w:cs="Tahoma"/>
        </w:rPr>
        <w:t>Prihodi i primici iz stava 1. ovog člana uplaćuju se u budžet.</w:t>
      </w:r>
    </w:p>
    <w:p w:rsidR="000550D6" w:rsidRPr="00FE54C0" w:rsidRDefault="000550D6" w:rsidP="007C65A5">
      <w:pPr>
        <w:ind w:firstLine="708"/>
        <w:jc w:val="both"/>
        <w:rPr>
          <w:rFonts w:ascii="Tahoma" w:hAnsi="Tahoma" w:cs="Tahoma"/>
        </w:rPr>
      </w:pPr>
      <w:r w:rsidRPr="00FE54C0">
        <w:rPr>
          <w:rFonts w:ascii="Tahoma" w:hAnsi="Tahoma" w:cs="Tahoma"/>
        </w:rPr>
        <w:t>Namjenski prihodi i primici koji nisu iskorišteni u prethodnoj godini prenose se u budžet za tekuću budžetsku godinu.</w:t>
      </w:r>
    </w:p>
    <w:p w:rsidR="000550D6" w:rsidRPr="00FE54C0" w:rsidRDefault="000550D6" w:rsidP="00A056D4">
      <w:pPr>
        <w:jc w:val="center"/>
        <w:rPr>
          <w:rFonts w:ascii="Tahoma" w:hAnsi="Tahoma" w:cs="Tahoma"/>
          <w:b/>
        </w:rPr>
      </w:pPr>
      <w:r w:rsidRPr="00FE54C0">
        <w:rPr>
          <w:rFonts w:ascii="Tahoma" w:hAnsi="Tahoma" w:cs="Tahoma"/>
          <w:b/>
        </w:rPr>
        <w:t>Član 10.</w:t>
      </w:r>
    </w:p>
    <w:p w:rsidR="000550D6" w:rsidRPr="00FE54C0" w:rsidRDefault="000550D6" w:rsidP="007C65A5">
      <w:pPr>
        <w:ind w:firstLine="708"/>
        <w:jc w:val="both"/>
        <w:rPr>
          <w:rFonts w:ascii="Tahoma" w:hAnsi="Tahoma" w:cs="Tahoma"/>
        </w:rPr>
      </w:pPr>
      <w:r w:rsidRPr="00FE54C0">
        <w:rPr>
          <w:rFonts w:ascii="Tahoma" w:hAnsi="Tahoma" w:cs="Tahoma"/>
        </w:rPr>
        <w:t>Ako su namjenski prihodi i primici uplaćeni u iznosu manjem od planiranog u budžetu, budžetski korisnik može preuzeti i plaćati obaveze samo u visini stvarno uplaćenih, odnosno raspoloživih sredstava.</w:t>
      </w:r>
    </w:p>
    <w:p w:rsidR="000550D6" w:rsidRPr="00FE54C0" w:rsidRDefault="000550D6" w:rsidP="007C65A5">
      <w:pPr>
        <w:ind w:firstLine="708"/>
        <w:jc w:val="both"/>
        <w:rPr>
          <w:rFonts w:ascii="Tahoma" w:hAnsi="Tahoma" w:cs="Tahoma"/>
        </w:rPr>
      </w:pPr>
      <w:r w:rsidRPr="00FE54C0">
        <w:rPr>
          <w:rFonts w:ascii="Tahoma" w:hAnsi="Tahoma" w:cs="Tahoma"/>
        </w:rPr>
        <w:t>Uplaćene i/ili prenesene a manje planirane pomoći, donacije i prihodi za posebne namjene, kao i transferi za posebne namjene između korisnika javnih sredstava mogu se izvršavati iznad iznosa planiranih u budžetu a do visine uplaćenih, odnosno prenesenih sredstava prema odlukama Vlade a na prijedlog budžetskog korisnika.</w:t>
      </w:r>
    </w:p>
    <w:p w:rsidR="000550D6" w:rsidRPr="00FE54C0" w:rsidRDefault="000550D6" w:rsidP="007C65A5">
      <w:pPr>
        <w:ind w:firstLine="708"/>
        <w:jc w:val="both"/>
        <w:rPr>
          <w:rFonts w:ascii="Tahoma" w:hAnsi="Tahoma" w:cs="Tahoma"/>
        </w:rPr>
      </w:pPr>
      <w:r w:rsidRPr="00FE54C0">
        <w:rPr>
          <w:rFonts w:ascii="Tahoma" w:hAnsi="Tahoma" w:cs="Tahoma"/>
        </w:rPr>
        <w:t>Namjenske donacije i transferi koji nisu planirani u Budžetu, a ostvare se u toku godine, namjenski će se usmjeravati i izvršavati do visine uplaćenih, odnosno prenesenih sredstava odlukom Vlade Kantona.</w:t>
      </w:r>
    </w:p>
    <w:p w:rsidR="000550D6" w:rsidRPr="00FE54C0" w:rsidRDefault="000550D6" w:rsidP="00A056D4">
      <w:pPr>
        <w:jc w:val="center"/>
        <w:rPr>
          <w:rFonts w:ascii="Tahoma" w:hAnsi="Tahoma" w:cs="Tahoma"/>
          <w:b/>
        </w:rPr>
      </w:pPr>
      <w:r w:rsidRPr="00FE54C0">
        <w:rPr>
          <w:rFonts w:ascii="Tahoma" w:hAnsi="Tahoma" w:cs="Tahoma"/>
          <w:b/>
        </w:rPr>
        <w:t>Član 11.</w:t>
      </w:r>
    </w:p>
    <w:p w:rsidR="000550D6" w:rsidRDefault="000550D6" w:rsidP="007C65A5">
      <w:pPr>
        <w:ind w:firstLine="708"/>
        <w:jc w:val="both"/>
        <w:rPr>
          <w:rFonts w:ascii="Tahoma" w:hAnsi="Tahoma" w:cs="Tahoma"/>
        </w:rPr>
      </w:pPr>
      <w:r w:rsidRPr="00FE54C0">
        <w:rPr>
          <w:rFonts w:ascii="Tahoma" w:hAnsi="Tahoma" w:cs="Tahoma"/>
        </w:rPr>
        <w:t>Za iznos nenamjenski utrošenih sredstava u prethodnoj godini budžetskom korisniku umanjit će se budžetska sredstva za iznos nenamjenskog utroška sredstava u godini u kojoj je utvrđeno nenamjensko korištenje sredstva.</w:t>
      </w:r>
    </w:p>
    <w:p w:rsidR="000550D6" w:rsidRPr="00FE54C0" w:rsidRDefault="000550D6" w:rsidP="00A056D4">
      <w:pPr>
        <w:jc w:val="center"/>
        <w:rPr>
          <w:rFonts w:ascii="Tahoma" w:hAnsi="Tahoma" w:cs="Tahoma"/>
          <w:b/>
        </w:rPr>
      </w:pPr>
      <w:r w:rsidRPr="00FE54C0">
        <w:rPr>
          <w:rFonts w:ascii="Tahoma" w:hAnsi="Tahoma" w:cs="Tahoma"/>
          <w:b/>
        </w:rPr>
        <w:t>Član 12.</w:t>
      </w:r>
    </w:p>
    <w:p w:rsidR="000550D6" w:rsidRPr="00FE54C0" w:rsidRDefault="000550D6" w:rsidP="007C65A5">
      <w:pPr>
        <w:ind w:firstLine="708"/>
        <w:jc w:val="both"/>
        <w:rPr>
          <w:rFonts w:ascii="Tahoma" w:hAnsi="Tahoma" w:cs="Tahoma"/>
        </w:rPr>
      </w:pPr>
      <w:r w:rsidRPr="00FE54C0">
        <w:rPr>
          <w:rFonts w:ascii="Tahoma" w:hAnsi="Tahoma" w:cs="Tahoma"/>
        </w:rPr>
        <w:t>Svi javni prihodi i primici Budžeta, uključujući i vlastite prihode uplaćuju se na depozitni račun javnih prihoda Budžeta Kantona i iskazuju se po izvorima iz kojih potiču.</w:t>
      </w:r>
    </w:p>
    <w:p w:rsidR="000550D6" w:rsidRPr="00FE54C0" w:rsidRDefault="000550D6" w:rsidP="007C65A5">
      <w:pPr>
        <w:ind w:firstLine="708"/>
        <w:jc w:val="both"/>
        <w:rPr>
          <w:rFonts w:ascii="Tahoma" w:hAnsi="Tahoma" w:cs="Tahoma"/>
        </w:rPr>
      </w:pPr>
      <w:r w:rsidRPr="00FE54C0">
        <w:rPr>
          <w:rFonts w:ascii="Tahoma" w:hAnsi="Tahoma" w:cs="Tahoma"/>
        </w:rPr>
        <w:t>Budžetski korisnici su obavezni da prilikom izrade svog dijela Budžeta, planiraju rashode koji će biti pokriveni iz vlastitih prihoda.</w:t>
      </w:r>
      <w:r w:rsidR="00A056D4">
        <w:rPr>
          <w:rFonts w:ascii="Tahoma" w:hAnsi="Tahoma" w:cs="Tahoma"/>
        </w:rPr>
        <w:t xml:space="preserve"> </w:t>
      </w:r>
      <w:r w:rsidRPr="00FE54C0">
        <w:rPr>
          <w:rFonts w:ascii="Tahoma" w:hAnsi="Tahoma" w:cs="Tahoma"/>
        </w:rPr>
        <w:t>Na utvrđivanje vrste, načina i rokova raspodjele vlastitih prihoda budžetskih korisnika primjenjuje se Uredba o utvrđivanju vlastitih prihoda kao i načina i rokova raspodjele vlastitih prihoda (“Službene novine Bosansko-podrinjskog kantona Goražde”, br</w:t>
      </w:r>
      <w:r w:rsidR="00A056D4">
        <w:rPr>
          <w:rFonts w:ascii="Tahoma" w:hAnsi="Tahoma" w:cs="Tahoma"/>
        </w:rPr>
        <w:t xml:space="preserve">oj: </w:t>
      </w:r>
      <w:r w:rsidRPr="00FE54C0">
        <w:rPr>
          <w:rFonts w:ascii="Tahoma" w:hAnsi="Tahoma" w:cs="Tahoma"/>
        </w:rPr>
        <w:t>9/08).</w:t>
      </w:r>
    </w:p>
    <w:p w:rsidR="000550D6" w:rsidRPr="00FE54C0" w:rsidRDefault="000550D6" w:rsidP="007C65A5">
      <w:pPr>
        <w:ind w:firstLine="708"/>
        <w:jc w:val="both"/>
        <w:rPr>
          <w:rFonts w:ascii="Tahoma" w:hAnsi="Tahoma" w:cs="Tahoma"/>
        </w:rPr>
      </w:pPr>
      <w:r w:rsidRPr="00FE54C0">
        <w:rPr>
          <w:rFonts w:ascii="Tahoma" w:hAnsi="Tahoma" w:cs="Tahoma"/>
        </w:rPr>
        <w:lastRenderedPageBreak/>
        <w:t>Vlastiti prihodi korisnika mogu se koristiti do kraja fiskalne godine, a neutrošeni dio prihoda postaje javni prihod.</w:t>
      </w:r>
    </w:p>
    <w:p w:rsidR="000550D6" w:rsidRPr="00FE54C0" w:rsidRDefault="000550D6" w:rsidP="007C65A5">
      <w:pPr>
        <w:ind w:firstLine="708"/>
        <w:jc w:val="both"/>
        <w:rPr>
          <w:rFonts w:ascii="Tahoma" w:hAnsi="Tahoma" w:cs="Tahoma"/>
        </w:rPr>
      </w:pPr>
      <w:r w:rsidRPr="00FE54C0">
        <w:rPr>
          <w:rFonts w:ascii="Tahoma" w:hAnsi="Tahoma" w:cs="Tahoma"/>
        </w:rPr>
        <w:t>Budžetski korisnici su odgovorni za blagovremenu naplatu potraživanja po osnovu vlastitih prihoda, kao i poduzimanje svih mjera za njihovu realizaciju odnosno naplatu i utošak.</w:t>
      </w:r>
    </w:p>
    <w:p w:rsidR="000550D6" w:rsidRPr="00FE54C0" w:rsidRDefault="000550D6" w:rsidP="00FE54C0">
      <w:pPr>
        <w:jc w:val="center"/>
        <w:rPr>
          <w:rFonts w:ascii="Tahoma" w:hAnsi="Tahoma" w:cs="Tahoma"/>
        </w:rPr>
      </w:pPr>
      <w:r w:rsidRPr="00FE54C0">
        <w:rPr>
          <w:rFonts w:ascii="Tahoma" w:hAnsi="Tahoma" w:cs="Tahoma"/>
          <w:b/>
        </w:rPr>
        <w:t>Član 13.</w:t>
      </w:r>
    </w:p>
    <w:p w:rsidR="000550D6" w:rsidRPr="00FE54C0" w:rsidRDefault="000550D6" w:rsidP="007C65A5">
      <w:pPr>
        <w:ind w:firstLine="708"/>
        <w:jc w:val="both"/>
        <w:rPr>
          <w:rFonts w:ascii="Tahoma" w:hAnsi="Tahoma" w:cs="Tahoma"/>
        </w:rPr>
      </w:pPr>
      <w:r w:rsidRPr="00FE54C0">
        <w:rPr>
          <w:rFonts w:ascii="Tahoma" w:hAnsi="Tahoma" w:cs="Tahoma"/>
        </w:rPr>
        <w:t>Novčana sredstva na podračunima koji su utvrđeni u Opštem dijelu Budžeta koristiće se u skladu sa propisima kojima je predviđeno otvaranje tih podračuna odnosno za onu namjenu za koju su i otvoreni ti podračuni.</w:t>
      </w:r>
    </w:p>
    <w:p w:rsidR="000550D6" w:rsidRPr="00FE54C0" w:rsidRDefault="000550D6" w:rsidP="00FE54C0">
      <w:pPr>
        <w:jc w:val="center"/>
        <w:rPr>
          <w:rFonts w:ascii="Tahoma" w:hAnsi="Tahoma" w:cs="Tahoma"/>
          <w:b/>
        </w:rPr>
      </w:pPr>
      <w:r w:rsidRPr="00FE54C0">
        <w:rPr>
          <w:rFonts w:ascii="Tahoma" w:hAnsi="Tahoma" w:cs="Tahoma"/>
          <w:b/>
        </w:rPr>
        <w:t>Član 14.</w:t>
      </w:r>
    </w:p>
    <w:p w:rsidR="000550D6" w:rsidRPr="00FE54C0" w:rsidRDefault="000550D6" w:rsidP="007C65A5">
      <w:pPr>
        <w:ind w:firstLine="708"/>
        <w:jc w:val="both"/>
        <w:rPr>
          <w:rFonts w:ascii="Tahoma" w:hAnsi="Tahoma" w:cs="Tahoma"/>
        </w:rPr>
      </w:pPr>
      <w:r w:rsidRPr="00FE54C0">
        <w:rPr>
          <w:rFonts w:ascii="Tahoma" w:hAnsi="Tahoma" w:cs="Tahoma"/>
        </w:rPr>
        <w:t>Raspodjela prihoda od indirektnih poreza koji se prenose na Federaciju sa Jedinstvenog računa trezora, između korisnika u Federaciji BiH vrši se na osnovu utvrđenih odnosa i kriterija raspodjele definisanih Zakonom o pripadnosti javnih prihoda u Federaciji Bosne i Hercegovine (“Službene novine Federacije BiH”, broj:</w:t>
      </w:r>
      <w:r w:rsidR="00FE54C0">
        <w:rPr>
          <w:rFonts w:ascii="Tahoma" w:hAnsi="Tahoma" w:cs="Tahoma"/>
        </w:rPr>
        <w:t xml:space="preserve"> </w:t>
      </w:r>
      <w:r w:rsidRPr="00FE54C0">
        <w:rPr>
          <w:rFonts w:ascii="Tahoma" w:hAnsi="Tahoma" w:cs="Tahoma"/>
        </w:rPr>
        <w:t>22/06, 43/08,22/09, 35/14).</w:t>
      </w:r>
    </w:p>
    <w:p w:rsidR="000550D6" w:rsidRPr="00FE54C0" w:rsidRDefault="000550D6" w:rsidP="00FE54C0">
      <w:pPr>
        <w:jc w:val="center"/>
        <w:rPr>
          <w:rFonts w:ascii="Tahoma" w:hAnsi="Tahoma" w:cs="Tahoma"/>
          <w:b/>
        </w:rPr>
      </w:pPr>
      <w:r w:rsidRPr="00FE54C0">
        <w:rPr>
          <w:rFonts w:ascii="Tahoma" w:hAnsi="Tahoma" w:cs="Tahoma"/>
          <w:b/>
        </w:rPr>
        <w:t>Član 15.</w:t>
      </w:r>
    </w:p>
    <w:p w:rsidR="000550D6" w:rsidRPr="00FE54C0" w:rsidRDefault="000550D6" w:rsidP="007C65A5">
      <w:pPr>
        <w:ind w:firstLine="708"/>
        <w:jc w:val="both"/>
        <w:rPr>
          <w:rFonts w:ascii="Tahoma" w:hAnsi="Tahoma" w:cs="Tahoma"/>
        </w:rPr>
      </w:pPr>
      <w:r w:rsidRPr="00FE54C0">
        <w:rPr>
          <w:rFonts w:ascii="Tahoma" w:hAnsi="Tahoma" w:cs="Tahoma"/>
        </w:rPr>
        <w:t>Budžet mora biti uravnotežen tako da ukupni prihodi i primici pokrivaju ukupne rashode i izdatke. Ako se u toku budžetske godine zbog nastanka novih obaveza za Budžet ili promjena privrednih kretanja povećaju rashodi i/ili izdaci, odnosno smanje prihodi i/ili primici budžeta, Vlada Kantona može, na prijedlog Ministarstva finansija, donijeti odluku o obustavljanju od izvršavanja pojedinih rashoda i/ili izdataka u trajanju od 45 dana.</w:t>
      </w:r>
    </w:p>
    <w:p w:rsidR="000550D6" w:rsidRPr="00FE54C0" w:rsidRDefault="000550D6" w:rsidP="007C65A5">
      <w:pPr>
        <w:ind w:firstLine="708"/>
        <w:jc w:val="both"/>
        <w:rPr>
          <w:rFonts w:ascii="Tahoma" w:hAnsi="Tahoma" w:cs="Tahoma"/>
        </w:rPr>
      </w:pPr>
      <w:r w:rsidRPr="00FE54C0">
        <w:rPr>
          <w:rFonts w:ascii="Tahoma" w:hAnsi="Tahoma" w:cs="Tahoma"/>
        </w:rPr>
        <w:t>Mjerama privremenog obustavljanja izvršavanja, Vlada Kantona može:</w:t>
      </w:r>
    </w:p>
    <w:p w:rsidR="000550D6" w:rsidRPr="00FE54C0" w:rsidRDefault="000550D6" w:rsidP="007C65A5">
      <w:pPr>
        <w:ind w:firstLine="708"/>
        <w:jc w:val="both"/>
        <w:rPr>
          <w:rFonts w:ascii="Tahoma" w:hAnsi="Tahoma" w:cs="Tahoma"/>
        </w:rPr>
      </w:pPr>
      <w:r w:rsidRPr="00FE54C0">
        <w:rPr>
          <w:rFonts w:ascii="Tahoma" w:hAnsi="Tahoma" w:cs="Tahoma"/>
        </w:rPr>
        <w:t>1. zaustaviti preuzimanje obaveza i/ ili,</w:t>
      </w:r>
    </w:p>
    <w:p w:rsidR="000550D6" w:rsidRPr="00FE54C0" w:rsidRDefault="000550D6" w:rsidP="007C65A5">
      <w:pPr>
        <w:ind w:firstLine="708"/>
        <w:jc w:val="both"/>
        <w:rPr>
          <w:rFonts w:ascii="Tahoma" w:hAnsi="Tahoma" w:cs="Tahoma"/>
        </w:rPr>
      </w:pPr>
      <w:r w:rsidRPr="00FE54C0">
        <w:rPr>
          <w:rFonts w:ascii="Tahoma" w:hAnsi="Tahoma" w:cs="Tahoma"/>
        </w:rPr>
        <w:t>2. predložiti produženje ugovorenih rokova plaćanja i/ili,</w:t>
      </w:r>
    </w:p>
    <w:p w:rsidR="000550D6" w:rsidRPr="00FE54C0" w:rsidRDefault="000550D6" w:rsidP="007C65A5">
      <w:pPr>
        <w:ind w:firstLine="708"/>
        <w:jc w:val="both"/>
        <w:rPr>
          <w:rFonts w:ascii="Tahoma" w:hAnsi="Tahoma" w:cs="Tahoma"/>
        </w:rPr>
      </w:pPr>
      <w:r w:rsidRPr="00FE54C0">
        <w:rPr>
          <w:rFonts w:ascii="Tahoma" w:hAnsi="Tahoma" w:cs="Tahoma"/>
        </w:rPr>
        <w:t>3. zaustaviti preraspodjelu budžetskih sredstava, potrebnu radi preuzimanja obaveza.</w:t>
      </w:r>
    </w:p>
    <w:p w:rsidR="000550D6" w:rsidRPr="00FE54C0" w:rsidRDefault="000550D6" w:rsidP="00FE54C0">
      <w:pPr>
        <w:jc w:val="both"/>
        <w:rPr>
          <w:rFonts w:ascii="Tahoma" w:hAnsi="Tahoma" w:cs="Tahoma"/>
        </w:rPr>
      </w:pPr>
      <w:r w:rsidRPr="00FE54C0">
        <w:rPr>
          <w:rFonts w:ascii="Tahoma" w:hAnsi="Tahoma" w:cs="Tahoma"/>
        </w:rPr>
        <w:tab/>
        <w:t>Izuzetno, uz mjere iz stava 2. Ovog člana Vlada Kantona može donijeti odluku da budžetski korisnici mogu sklapati ugovore o nabavci roba i usluga, uz predhodnu saglasnost Ministarstva za finansije.</w:t>
      </w:r>
    </w:p>
    <w:p w:rsidR="000550D6" w:rsidRPr="00FE54C0" w:rsidRDefault="000550D6" w:rsidP="007C65A5">
      <w:pPr>
        <w:ind w:firstLine="708"/>
        <w:jc w:val="both"/>
        <w:rPr>
          <w:rFonts w:ascii="Tahoma" w:hAnsi="Tahoma" w:cs="Tahoma"/>
        </w:rPr>
      </w:pPr>
      <w:r w:rsidRPr="00FE54C0">
        <w:rPr>
          <w:rFonts w:ascii="Tahoma" w:hAnsi="Tahoma" w:cs="Tahoma"/>
        </w:rPr>
        <w:t xml:space="preserve">O odluci iz stava 1. ovog člana, Vlada Kantona odmah nakon donošenja iste izvještava Skupštinu Kantona. </w:t>
      </w:r>
    </w:p>
    <w:p w:rsidR="000550D6" w:rsidRPr="00FE54C0" w:rsidRDefault="000550D6" w:rsidP="00FE54C0">
      <w:pPr>
        <w:jc w:val="center"/>
        <w:rPr>
          <w:rFonts w:ascii="Tahoma" w:hAnsi="Tahoma" w:cs="Tahoma"/>
          <w:b/>
        </w:rPr>
      </w:pPr>
      <w:r w:rsidRPr="00FE54C0">
        <w:rPr>
          <w:rFonts w:ascii="Tahoma" w:hAnsi="Tahoma" w:cs="Tahoma"/>
          <w:b/>
        </w:rPr>
        <w:t>Član 16.</w:t>
      </w:r>
    </w:p>
    <w:p w:rsidR="000550D6" w:rsidRPr="00FE54C0" w:rsidRDefault="000550D6" w:rsidP="007C65A5">
      <w:pPr>
        <w:ind w:firstLine="708"/>
        <w:jc w:val="both"/>
        <w:rPr>
          <w:rFonts w:ascii="Tahoma" w:hAnsi="Tahoma" w:cs="Tahoma"/>
        </w:rPr>
      </w:pPr>
      <w:r w:rsidRPr="00FE54C0">
        <w:rPr>
          <w:rFonts w:ascii="Tahoma" w:hAnsi="Tahoma" w:cs="Tahoma"/>
        </w:rPr>
        <w:t xml:space="preserve">Ako se za vrijeme provođenja mjera privremene obustave izvršavanja Budžeta, Budžet ne može uravnotežiti, Vlada Kantona mora predložiti Skupštini Kantona Izmjene i dopune Budžeta najkasnije u roku 15 dana prije isteka roka za privremenu obustavu izvršavanja Budžeta. </w:t>
      </w:r>
    </w:p>
    <w:p w:rsidR="000550D6" w:rsidRPr="00FE54C0" w:rsidRDefault="000550D6" w:rsidP="007C65A5">
      <w:pPr>
        <w:ind w:firstLine="708"/>
        <w:jc w:val="both"/>
        <w:rPr>
          <w:rFonts w:ascii="Tahoma" w:hAnsi="Tahoma" w:cs="Tahoma"/>
        </w:rPr>
      </w:pPr>
      <w:r w:rsidRPr="00FE54C0">
        <w:rPr>
          <w:rFonts w:ascii="Tahoma" w:hAnsi="Tahoma" w:cs="Tahoma"/>
        </w:rPr>
        <w:lastRenderedPageBreak/>
        <w:t>U toku postupka izmjena i dopuna Budžeta, Vlada kantona može na prijedlog ministra za finansije produžiti privremenu obustavu izvršavanja pojedinih izdataka.</w:t>
      </w:r>
    </w:p>
    <w:p w:rsidR="000550D6" w:rsidRPr="00FE54C0" w:rsidRDefault="000550D6" w:rsidP="007C65A5">
      <w:pPr>
        <w:ind w:firstLine="708"/>
        <w:jc w:val="both"/>
        <w:rPr>
          <w:rFonts w:ascii="Tahoma" w:hAnsi="Tahoma" w:cs="Tahoma"/>
        </w:rPr>
      </w:pPr>
      <w:r w:rsidRPr="00FE54C0">
        <w:rPr>
          <w:rFonts w:ascii="Tahoma" w:hAnsi="Tahoma" w:cs="Tahoma"/>
        </w:rPr>
        <w:t xml:space="preserve">U slučaju povećanja prihoda Ministarstvo za finansije može odlučiti da započne sa postupkom Izmjena i dopuna Budžeta. Uravnoteženje budžeta provodi se putem izmjena i dopuna Budžeta po postupku za donošenje budžeta. </w:t>
      </w:r>
    </w:p>
    <w:p w:rsidR="000550D6" w:rsidRPr="00FE54C0" w:rsidRDefault="000550D6" w:rsidP="00FE54C0">
      <w:pPr>
        <w:jc w:val="center"/>
        <w:rPr>
          <w:rFonts w:ascii="Tahoma" w:hAnsi="Tahoma" w:cs="Tahoma"/>
          <w:b/>
        </w:rPr>
      </w:pPr>
      <w:r w:rsidRPr="00FE54C0">
        <w:rPr>
          <w:rFonts w:ascii="Tahoma" w:hAnsi="Tahoma" w:cs="Tahoma"/>
          <w:b/>
        </w:rPr>
        <w:t>Član 17.</w:t>
      </w:r>
    </w:p>
    <w:p w:rsidR="000550D6" w:rsidRPr="00FE54C0" w:rsidRDefault="000550D6" w:rsidP="007C65A5">
      <w:pPr>
        <w:ind w:firstLine="708"/>
        <w:jc w:val="both"/>
        <w:rPr>
          <w:rFonts w:ascii="Tahoma" w:hAnsi="Tahoma" w:cs="Tahoma"/>
        </w:rPr>
      </w:pPr>
      <w:r w:rsidRPr="00FE54C0">
        <w:rPr>
          <w:rFonts w:ascii="Tahoma" w:hAnsi="Tahoma" w:cs="Tahoma"/>
        </w:rPr>
        <w:t xml:space="preserve">Sredstva Budžeta osiguravaju se budžetskim korisnicima koji su u posebnom dijelu Budžeta određeni za nosioce sredstava na pojedinim pozicijama. Budžetski korisnici sredstva koriste samo za namjene koje su određene Budžetom, i to do iznosa alociranog za tog budžetskog korisnika. </w:t>
      </w:r>
    </w:p>
    <w:p w:rsidR="000550D6" w:rsidRPr="00FE54C0" w:rsidRDefault="000550D6" w:rsidP="007C65A5">
      <w:pPr>
        <w:ind w:firstLine="708"/>
        <w:jc w:val="both"/>
        <w:rPr>
          <w:rFonts w:ascii="Tahoma" w:hAnsi="Tahoma" w:cs="Tahoma"/>
        </w:rPr>
      </w:pPr>
      <w:r w:rsidRPr="00FE54C0">
        <w:rPr>
          <w:rFonts w:ascii="Tahoma" w:hAnsi="Tahoma" w:cs="Tahoma"/>
        </w:rPr>
        <w:t>Iznimno, zbog neusklađenog priliva sredstava u Budžet prema tromjesečnim i mjesečnim planovima izdataka, Ministarstvo za finansije uz saglasnost Vlade Kantona može izmijeniti dinamiku doznake sredstava budžetskim korisnicima.</w:t>
      </w:r>
    </w:p>
    <w:p w:rsidR="000550D6" w:rsidRPr="00FE54C0" w:rsidRDefault="000550D6" w:rsidP="007C65A5">
      <w:pPr>
        <w:ind w:firstLine="708"/>
        <w:jc w:val="both"/>
        <w:rPr>
          <w:rFonts w:ascii="Tahoma" w:hAnsi="Tahoma" w:cs="Tahoma"/>
        </w:rPr>
      </w:pPr>
      <w:r w:rsidRPr="00FE54C0">
        <w:rPr>
          <w:rFonts w:ascii="Tahoma" w:hAnsi="Tahoma" w:cs="Tahoma"/>
        </w:rPr>
        <w:t>Rashodi i izdaci budžetskih korisnika za koje je predviđeno da se finansiraju iz određenih planiranih donacija i grantova će se realizovati u skladu sa dinamikom priliva tih sredstava i procentom učešća u istim.</w:t>
      </w:r>
    </w:p>
    <w:p w:rsidR="000550D6" w:rsidRPr="00FE54C0" w:rsidRDefault="000550D6" w:rsidP="00FE54C0">
      <w:pPr>
        <w:jc w:val="center"/>
        <w:rPr>
          <w:rFonts w:ascii="Tahoma" w:hAnsi="Tahoma" w:cs="Tahoma"/>
          <w:b/>
        </w:rPr>
      </w:pPr>
      <w:r w:rsidRPr="00FE54C0">
        <w:rPr>
          <w:rFonts w:ascii="Tahoma" w:hAnsi="Tahoma" w:cs="Tahoma"/>
          <w:b/>
        </w:rPr>
        <w:t>Član 18.</w:t>
      </w:r>
    </w:p>
    <w:p w:rsidR="000550D6" w:rsidRPr="00FE54C0" w:rsidRDefault="000550D6" w:rsidP="007C65A5">
      <w:pPr>
        <w:ind w:firstLine="708"/>
        <w:jc w:val="both"/>
        <w:rPr>
          <w:rFonts w:ascii="Tahoma" w:hAnsi="Tahoma" w:cs="Tahoma"/>
        </w:rPr>
      </w:pPr>
      <w:r w:rsidRPr="00FE54C0">
        <w:rPr>
          <w:rFonts w:ascii="Tahoma" w:hAnsi="Tahoma" w:cs="Tahoma"/>
        </w:rPr>
        <w:t>Nakon donošenja Budžeta, Ministarstvo za finansije dužno je izvjestiti budžetske korisnike o odobrenim budžetskim sredstvima.</w:t>
      </w:r>
    </w:p>
    <w:p w:rsidR="000550D6" w:rsidRPr="00FE54C0" w:rsidRDefault="000550D6" w:rsidP="007C65A5">
      <w:pPr>
        <w:ind w:firstLine="708"/>
        <w:jc w:val="both"/>
        <w:rPr>
          <w:rFonts w:ascii="Tahoma" w:hAnsi="Tahoma" w:cs="Tahoma"/>
        </w:rPr>
      </w:pPr>
      <w:r w:rsidRPr="00FE54C0">
        <w:rPr>
          <w:rFonts w:ascii="Tahoma" w:hAnsi="Tahoma" w:cs="Tahoma"/>
        </w:rPr>
        <w:t>Budžet se izvršava na osnovu mjesečnog plana alokacija raspoloživih budžetskih sredstava budžetskim korisnicima, koja odobrava Ministar za finansije, na osnovu plana novčanih tokova putem koga se projiciraju sve uplate i isplate sa Jedinstvenog računa trezora.</w:t>
      </w:r>
    </w:p>
    <w:p w:rsidR="000550D6" w:rsidRPr="00FE54C0" w:rsidRDefault="000550D6" w:rsidP="00FE54C0">
      <w:pPr>
        <w:jc w:val="center"/>
        <w:rPr>
          <w:rFonts w:ascii="Tahoma" w:hAnsi="Tahoma" w:cs="Tahoma"/>
          <w:b/>
        </w:rPr>
      </w:pPr>
      <w:r w:rsidRPr="00FE54C0">
        <w:rPr>
          <w:rFonts w:ascii="Tahoma" w:hAnsi="Tahoma" w:cs="Tahoma"/>
          <w:b/>
        </w:rPr>
        <w:t>Član 19.</w:t>
      </w:r>
    </w:p>
    <w:p w:rsidR="000550D6" w:rsidRPr="00FE54C0" w:rsidRDefault="000550D6" w:rsidP="007C65A5">
      <w:pPr>
        <w:ind w:firstLine="708"/>
        <w:jc w:val="both"/>
        <w:rPr>
          <w:rFonts w:ascii="Tahoma" w:hAnsi="Tahoma" w:cs="Tahoma"/>
        </w:rPr>
      </w:pPr>
      <w:r w:rsidRPr="00FE54C0">
        <w:rPr>
          <w:rFonts w:ascii="Tahoma" w:hAnsi="Tahoma" w:cs="Tahoma"/>
        </w:rPr>
        <w:t>Ministarstvo za finansije na osnovu godišnjih i kvartalnih planova novčanih tokova iskazanih po mjesecima dostavlja budžetskim korisnicima instrukciju za izradu prijedloga operativnih planova rashoda i izdataka.</w:t>
      </w:r>
    </w:p>
    <w:p w:rsidR="000550D6" w:rsidRPr="00FE54C0" w:rsidRDefault="000550D6" w:rsidP="007C65A5">
      <w:pPr>
        <w:ind w:firstLine="708"/>
        <w:jc w:val="both"/>
        <w:rPr>
          <w:rFonts w:ascii="Tahoma" w:hAnsi="Tahoma" w:cs="Tahoma"/>
        </w:rPr>
      </w:pPr>
      <w:r w:rsidRPr="00FE54C0">
        <w:rPr>
          <w:rFonts w:ascii="Tahoma" w:hAnsi="Tahoma" w:cs="Tahoma"/>
        </w:rPr>
        <w:t>Budžetski korisnici su dužni dostavljati prijedloge godišnjih, kvartalnih i mjesečnih operativnih planova u skladu sa instrukcijom Ministarstva za finansije pet (5) dana prije početka slijedećeg mjeseca odnosno tromjesečja.</w:t>
      </w:r>
    </w:p>
    <w:p w:rsidR="000550D6" w:rsidRPr="00FE54C0" w:rsidRDefault="000550D6" w:rsidP="007C65A5">
      <w:pPr>
        <w:ind w:firstLine="708"/>
        <w:jc w:val="both"/>
        <w:rPr>
          <w:rFonts w:ascii="Tahoma" w:hAnsi="Tahoma" w:cs="Tahoma"/>
        </w:rPr>
      </w:pPr>
      <w:r w:rsidRPr="00FE54C0">
        <w:rPr>
          <w:rFonts w:ascii="Tahoma" w:hAnsi="Tahoma" w:cs="Tahoma"/>
        </w:rPr>
        <w:t>Ministarstvo za finansije izvještava korisnike o odobrenim mjesečnim operativnim planovima.</w:t>
      </w:r>
    </w:p>
    <w:p w:rsidR="000550D6" w:rsidRPr="00FE54C0" w:rsidRDefault="000550D6" w:rsidP="007C65A5">
      <w:pPr>
        <w:ind w:firstLine="708"/>
        <w:jc w:val="both"/>
        <w:rPr>
          <w:rFonts w:ascii="Tahoma" w:hAnsi="Tahoma" w:cs="Tahoma"/>
        </w:rPr>
      </w:pPr>
      <w:r w:rsidRPr="00FE54C0">
        <w:rPr>
          <w:rFonts w:ascii="Tahoma" w:hAnsi="Tahoma" w:cs="Tahoma"/>
        </w:rPr>
        <w:t>Budžetski korisnici mogu stvarati obaveze do visine sredstava odobrenih operativnim budžetom.</w:t>
      </w:r>
    </w:p>
    <w:p w:rsidR="000550D6" w:rsidRPr="00FE54C0" w:rsidRDefault="000550D6" w:rsidP="007C65A5">
      <w:pPr>
        <w:ind w:firstLine="708"/>
        <w:jc w:val="both"/>
        <w:rPr>
          <w:rFonts w:ascii="Tahoma" w:hAnsi="Tahoma" w:cs="Tahoma"/>
        </w:rPr>
      </w:pPr>
      <w:r w:rsidRPr="00FE54C0">
        <w:rPr>
          <w:rFonts w:ascii="Tahoma" w:hAnsi="Tahoma" w:cs="Tahoma"/>
        </w:rPr>
        <w:t>Ministarstvo za finansije vrši usklađivanje odobrenih operativnih planova korisnika nakon</w:t>
      </w:r>
      <w:r w:rsidR="007C65A5">
        <w:rPr>
          <w:rFonts w:ascii="Tahoma" w:hAnsi="Tahoma" w:cs="Tahoma"/>
        </w:rPr>
        <w:t xml:space="preserve"> </w:t>
      </w:r>
      <w:r w:rsidRPr="00FE54C0">
        <w:rPr>
          <w:rFonts w:ascii="Tahoma" w:hAnsi="Tahoma" w:cs="Tahoma"/>
        </w:rPr>
        <w:t>donošenja odluka o unutrašnjim preraspodjelama.</w:t>
      </w:r>
    </w:p>
    <w:p w:rsidR="000550D6" w:rsidRPr="00FE54C0" w:rsidRDefault="000550D6" w:rsidP="00FE54C0">
      <w:pPr>
        <w:jc w:val="center"/>
        <w:rPr>
          <w:rFonts w:ascii="Tahoma" w:hAnsi="Tahoma" w:cs="Tahoma"/>
          <w:b/>
        </w:rPr>
      </w:pPr>
      <w:r w:rsidRPr="00FE54C0">
        <w:rPr>
          <w:rFonts w:ascii="Tahoma" w:hAnsi="Tahoma" w:cs="Tahoma"/>
          <w:b/>
        </w:rPr>
        <w:lastRenderedPageBreak/>
        <w:t>Član 20.</w:t>
      </w:r>
    </w:p>
    <w:p w:rsidR="000550D6" w:rsidRPr="00FE54C0" w:rsidRDefault="000550D6" w:rsidP="007C65A5">
      <w:pPr>
        <w:ind w:firstLine="708"/>
        <w:jc w:val="both"/>
        <w:rPr>
          <w:rFonts w:ascii="Tahoma" w:hAnsi="Tahoma" w:cs="Tahoma"/>
        </w:rPr>
      </w:pPr>
      <w:r w:rsidRPr="00FE54C0">
        <w:rPr>
          <w:rFonts w:ascii="Tahoma" w:hAnsi="Tahoma" w:cs="Tahoma"/>
        </w:rPr>
        <w:t>Ministarstvo za finansije vrši plaćanje obaveza svih budžetskih korisnika.</w:t>
      </w:r>
    </w:p>
    <w:p w:rsidR="000550D6" w:rsidRPr="00FE54C0" w:rsidRDefault="000550D6" w:rsidP="007C65A5">
      <w:pPr>
        <w:ind w:firstLine="708"/>
        <w:jc w:val="both"/>
        <w:rPr>
          <w:rFonts w:ascii="Tahoma" w:hAnsi="Tahoma" w:cs="Tahoma"/>
        </w:rPr>
      </w:pPr>
      <w:r w:rsidRPr="00FE54C0">
        <w:rPr>
          <w:rFonts w:ascii="Tahoma" w:hAnsi="Tahoma" w:cs="Tahoma"/>
        </w:rPr>
        <w:t>Svaki rashod i izdatak iz budžeta mora se zasnivati na vjerodostojnoj knjigovodstvenoj ispravi kojom se dokazuje obaveza za plaćanje.</w:t>
      </w:r>
    </w:p>
    <w:p w:rsidR="000550D6" w:rsidRPr="00FE54C0" w:rsidRDefault="000550D6" w:rsidP="007C65A5">
      <w:pPr>
        <w:ind w:firstLine="708"/>
        <w:jc w:val="both"/>
        <w:rPr>
          <w:rFonts w:ascii="Tahoma" w:hAnsi="Tahoma" w:cs="Tahoma"/>
        </w:rPr>
      </w:pPr>
      <w:r w:rsidRPr="00FE54C0">
        <w:rPr>
          <w:rFonts w:ascii="Tahoma" w:hAnsi="Tahoma" w:cs="Tahoma"/>
        </w:rPr>
        <w:t>Odgovorno lice budžetskog korisnika prije potpisivanja knjigovodstvene isprave mora provjeriti pravni osnov i visinu obaveze koja iz nje proizilazi.</w:t>
      </w:r>
    </w:p>
    <w:p w:rsidR="000550D6" w:rsidRPr="00FE54C0" w:rsidRDefault="000550D6" w:rsidP="007C65A5">
      <w:pPr>
        <w:ind w:firstLine="708"/>
        <w:jc w:val="both"/>
        <w:rPr>
          <w:rFonts w:ascii="Tahoma" w:hAnsi="Tahoma" w:cs="Tahoma"/>
        </w:rPr>
      </w:pPr>
      <w:r w:rsidRPr="00FE54C0">
        <w:rPr>
          <w:rFonts w:ascii="Tahoma" w:hAnsi="Tahoma" w:cs="Tahoma"/>
        </w:rPr>
        <w:t>U okviru iznosa odobrenih operativnih budžeta, budžetski korisnici dostavljaju zahtjev za plaćanje zajedno sa neophodnom dokumentacijom i listom prioriteta po budžetskim korisnicima i izdacima i vode evidenciju o budžetskim, odnosno platnim transakcijama koristeći podatke automatizovanog sistema Glavne knjige trezora</w:t>
      </w:r>
      <w:r w:rsidR="007C65A5">
        <w:rPr>
          <w:rFonts w:ascii="Tahoma" w:hAnsi="Tahoma" w:cs="Tahoma"/>
        </w:rPr>
        <w:t>.</w:t>
      </w:r>
    </w:p>
    <w:p w:rsidR="000550D6" w:rsidRPr="00FE54C0" w:rsidRDefault="000550D6" w:rsidP="007C65A5">
      <w:pPr>
        <w:ind w:firstLine="708"/>
        <w:jc w:val="both"/>
        <w:rPr>
          <w:rFonts w:ascii="Tahoma" w:hAnsi="Tahoma" w:cs="Tahoma"/>
        </w:rPr>
      </w:pPr>
      <w:r w:rsidRPr="00FE54C0">
        <w:rPr>
          <w:rFonts w:ascii="Tahoma" w:hAnsi="Tahoma" w:cs="Tahoma"/>
        </w:rPr>
        <w:t>Budžetski korisnici su dužni obavjestiti dobavljače i druge zainteresovane strane na njihov zahtjev o stanjima njihovih obaveza i potraživanja.</w:t>
      </w:r>
    </w:p>
    <w:p w:rsidR="000550D6" w:rsidRPr="00FE54C0" w:rsidRDefault="000550D6" w:rsidP="00FE54C0">
      <w:pPr>
        <w:jc w:val="center"/>
        <w:rPr>
          <w:rFonts w:ascii="Tahoma" w:hAnsi="Tahoma" w:cs="Tahoma"/>
          <w:b/>
        </w:rPr>
      </w:pPr>
      <w:r w:rsidRPr="00FE54C0">
        <w:rPr>
          <w:rFonts w:ascii="Tahoma" w:hAnsi="Tahoma" w:cs="Tahoma"/>
          <w:b/>
        </w:rPr>
        <w:t>Član 21.</w:t>
      </w:r>
    </w:p>
    <w:p w:rsidR="000550D6" w:rsidRPr="00FE54C0" w:rsidRDefault="000550D6" w:rsidP="007C65A5">
      <w:pPr>
        <w:ind w:firstLine="708"/>
        <w:jc w:val="both"/>
        <w:rPr>
          <w:rFonts w:ascii="Tahoma" w:hAnsi="Tahoma" w:cs="Tahoma"/>
        </w:rPr>
      </w:pPr>
      <w:r w:rsidRPr="00FE54C0">
        <w:rPr>
          <w:rFonts w:ascii="Tahoma" w:hAnsi="Tahoma" w:cs="Tahoma"/>
        </w:rPr>
        <w:t>Budžetskim korisnicima nije dozvoljeno stvaranje obaveza, iznad iznosa odobrenog operativnog budžeta putem operativnih planova za tog budžetskog korisnika.</w:t>
      </w:r>
    </w:p>
    <w:p w:rsidR="000550D6" w:rsidRPr="00FE54C0" w:rsidRDefault="000550D6" w:rsidP="007C65A5">
      <w:pPr>
        <w:ind w:firstLine="708"/>
        <w:jc w:val="both"/>
        <w:rPr>
          <w:rFonts w:ascii="Tahoma" w:hAnsi="Tahoma" w:cs="Tahoma"/>
        </w:rPr>
      </w:pPr>
      <w:r w:rsidRPr="00FE54C0">
        <w:rPr>
          <w:rFonts w:ascii="Tahoma" w:hAnsi="Tahoma" w:cs="Tahoma"/>
        </w:rPr>
        <w:t>Rashodi i izdaci svakog korisnika ne mogu prelaziti iznose alociranih budžetskih sredstava odobrenih za svaki mjesec ili drugi vremenski period koji utvrdi Ministarstvo za finansije, osim uz saglasnost Ministarstva za finansije.</w:t>
      </w:r>
    </w:p>
    <w:p w:rsidR="000550D6" w:rsidRPr="00FE54C0" w:rsidRDefault="000550D6" w:rsidP="007C65A5">
      <w:pPr>
        <w:ind w:firstLine="708"/>
        <w:jc w:val="both"/>
        <w:rPr>
          <w:rFonts w:ascii="Tahoma" w:hAnsi="Tahoma" w:cs="Tahoma"/>
        </w:rPr>
      </w:pPr>
      <w:r w:rsidRPr="00FE54C0">
        <w:rPr>
          <w:rFonts w:ascii="Tahoma" w:hAnsi="Tahoma" w:cs="Tahoma"/>
        </w:rPr>
        <w:t xml:space="preserve">Ministar za finansije ima pravo rješenjem obustaviti od izvršenja odluku koja je u suprotnosti sa ovim Zakonom i Zakonom o budžetima u Federaciji Bosne i Hercegovine (“Službene novine Federacije BiH”, broj:102/13, 9/14 i 13/14). </w:t>
      </w:r>
    </w:p>
    <w:p w:rsidR="000550D6" w:rsidRPr="00FE54C0" w:rsidRDefault="000550D6" w:rsidP="00FE54C0">
      <w:pPr>
        <w:jc w:val="center"/>
        <w:rPr>
          <w:rFonts w:ascii="Tahoma" w:hAnsi="Tahoma" w:cs="Tahoma"/>
          <w:b/>
        </w:rPr>
      </w:pPr>
      <w:r w:rsidRPr="00FE54C0">
        <w:rPr>
          <w:rFonts w:ascii="Tahoma" w:hAnsi="Tahoma" w:cs="Tahoma"/>
          <w:b/>
        </w:rPr>
        <w:t>Član 22.</w:t>
      </w:r>
    </w:p>
    <w:p w:rsidR="000550D6" w:rsidRPr="00FE54C0" w:rsidRDefault="000550D6" w:rsidP="007C65A5">
      <w:pPr>
        <w:ind w:firstLine="708"/>
        <w:jc w:val="both"/>
        <w:rPr>
          <w:rFonts w:ascii="Tahoma" w:hAnsi="Tahoma" w:cs="Tahoma"/>
        </w:rPr>
      </w:pPr>
      <w:r w:rsidRPr="00FE54C0">
        <w:rPr>
          <w:rFonts w:ascii="Tahoma" w:hAnsi="Tahoma" w:cs="Tahoma"/>
        </w:rPr>
        <w:t>Budžet će se izvršavati po slijedećim prioritetima:</w:t>
      </w:r>
    </w:p>
    <w:p w:rsidR="000550D6" w:rsidRPr="00FE54C0" w:rsidRDefault="000550D6" w:rsidP="00FE54C0">
      <w:pPr>
        <w:jc w:val="both"/>
        <w:rPr>
          <w:rFonts w:ascii="Tahoma" w:hAnsi="Tahoma" w:cs="Tahoma"/>
        </w:rPr>
      </w:pPr>
      <w:r w:rsidRPr="00FE54C0">
        <w:rPr>
          <w:rFonts w:ascii="Tahoma" w:hAnsi="Tahoma" w:cs="Tahoma"/>
        </w:rPr>
        <w:t>1.</w:t>
      </w:r>
      <w:r w:rsidRPr="00FE54C0">
        <w:rPr>
          <w:rFonts w:ascii="Tahoma" w:hAnsi="Tahoma" w:cs="Tahoma"/>
        </w:rPr>
        <w:tab/>
        <w:t>plaćanje obaveza iz osnova vanjskog i unutrašnjeg duga i povrat javnih prihoda poreznim obveznicima,</w:t>
      </w:r>
    </w:p>
    <w:p w:rsidR="000550D6" w:rsidRPr="00FE54C0" w:rsidRDefault="000550D6" w:rsidP="00FE54C0">
      <w:pPr>
        <w:jc w:val="both"/>
        <w:rPr>
          <w:rFonts w:ascii="Tahoma" w:hAnsi="Tahoma" w:cs="Tahoma"/>
        </w:rPr>
      </w:pPr>
      <w:r w:rsidRPr="00FE54C0">
        <w:rPr>
          <w:rFonts w:ascii="Tahoma" w:hAnsi="Tahoma" w:cs="Tahoma"/>
        </w:rPr>
        <w:t>2.</w:t>
      </w:r>
      <w:r w:rsidRPr="00FE54C0">
        <w:rPr>
          <w:rFonts w:ascii="Tahoma" w:hAnsi="Tahoma" w:cs="Tahoma"/>
        </w:rPr>
        <w:tab/>
        <w:t>plaće, doprinosi i naknade troškova svih zaposlenih, transferi pojedincima pripadnicima boračke populacije i transfer korisnicima socijalne zaštite</w:t>
      </w:r>
      <w:r w:rsidR="007C65A5">
        <w:rPr>
          <w:rFonts w:ascii="Tahoma" w:hAnsi="Tahoma" w:cs="Tahoma"/>
        </w:rPr>
        <w:t>,</w:t>
      </w:r>
      <w:r w:rsidRPr="00FE54C0">
        <w:rPr>
          <w:rFonts w:ascii="Tahoma" w:hAnsi="Tahoma" w:cs="Tahoma"/>
        </w:rPr>
        <w:t xml:space="preserve"> </w:t>
      </w:r>
    </w:p>
    <w:p w:rsidR="000550D6" w:rsidRPr="00FE54C0" w:rsidRDefault="000550D6" w:rsidP="00FE54C0">
      <w:pPr>
        <w:jc w:val="both"/>
        <w:rPr>
          <w:rFonts w:ascii="Tahoma" w:hAnsi="Tahoma" w:cs="Tahoma"/>
        </w:rPr>
      </w:pPr>
      <w:r w:rsidRPr="00FE54C0">
        <w:rPr>
          <w:rFonts w:ascii="Tahoma" w:hAnsi="Tahoma" w:cs="Tahoma"/>
        </w:rPr>
        <w:t>3.</w:t>
      </w:r>
      <w:r w:rsidRPr="00FE54C0">
        <w:rPr>
          <w:rFonts w:ascii="Tahoma" w:hAnsi="Tahoma" w:cs="Tahoma"/>
        </w:rPr>
        <w:tab/>
        <w:t>transferi općinama</w:t>
      </w:r>
      <w:r w:rsidR="007C65A5">
        <w:rPr>
          <w:rFonts w:ascii="Tahoma" w:hAnsi="Tahoma" w:cs="Tahoma"/>
        </w:rPr>
        <w:t>,</w:t>
      </w:r>
    </w:p>
    <w:p w:rsidR="000550D6" w:rsidRPr="00FE54C0" w:rsidRDefault="000550D6" w:rsidP="00FE54C0">
      <w:pPr>
        <w:jc w:val="both"/>
        <w:rPr>
          <w:rFonts w:ascii="Tahoma" w:hAnsi="Tahoma" w:cs="Tahoma"/>
        </w:rPr>
      </w:pPr>
      <w:r w:rsidRPr="00FE54C0">
        <w:rPr>
          <w:rFonts w:ascii="Tahoma" w:hAnsi="Tahoma" w:cs="Tahoma"/>
        </w:rPr>
        <w:t>4.</w:t>
      </w:r>
      <w:r w:rsidRPr="00FE54C0">
        <w:rPr>
          <w:rFonts w:ascii="Tahoma" w:hAnsi="Tahoma" w:cs="Tahoma"/>
        </w:rPr>
        <w:tab/>
        <w:t>izdaci za materijal i usluge,</w:t>
      </w:r>
    </w:p>
    <w:p w:rsidR="000550D6" w:rsidRPr="00FE54C0" w:rsidRDefault="000550D6" w:rsidP="00FE54C0">
      <w:pPr>
        <w:jc w:val="both"/>
        <w:rPr>
          <w:rFonts w:ascii="Tahoma" w:hAnsi="Tahoma" w:cs="Tahoma"/>
        </w:rPr>
      </w:pPr>
      <w:r w:rsidRPr="00FE54C0">
        <w:rPr>
          <w:rFonts w:ascii="Tahoma" w:hAnsi="Tahoma" w:cs="Tahoma"/>
        </w:rPr>
        <w:t>5.</w:t>
      </w:r>
      <w:r w:rsidRPr="00FE54C0">
        <w:rPr>
          <w:rFonts w:ascii="Tahoma" w:hAnsi="Tahoma" w:cs="Tahoma"/>
        </w:rPr>
        <w:tab/>
        <w:t>ostali tekući transferi</w:t>
      </w:r>
      <w:r w:rsidR="00F24707">
        <w:rPr>
          <w:rFonts w:ascii="Tahoma" w:hAnsi="Tahoma" w:cs="Tahoma"/>
        </w:rPr>
        <w:t>,</w:t>
      </w:r>
    </w:p>
    <w:p w:rsidR="000550D6" w:rsidRPr="00FE54C0" w:rsidRDefault="000550D6" w:rsidP="00FE54C0">
      <w:pPr>
        <w:jc w:val="both"/>
        <w:rPr>
          <w:rFonts w:ascii="Tahoma" w:hAnsi="Tahoma" w:cs="Tahoma"/>
        </w:rPr>
      </w:pPr>
      <w:r w:rsidRPr="00FE54C0">
        <w:rPr>
          <w:rFonts w:ascii="Tahoma" w:hAnsi="Tahoma" w:cs="Tahoma"/>
        </w:rPr>
        <w:t>6.</w:t>
      </w:r>
      <w:r w:rsidRPr="00FE54C0">
        <w:rPr>
          <w:rFonts w:ascii="Tahoma" w:hAnsi="Tahoma" w:cs="Tahoma"/>
        </w:rPr>
        <w:tab/>
        <w:t>kapitalni izdaci</w:t>
      </w:r>
      <w:r w:rsidR="00F24707">
        <w:rPr>
          <w:rFonts w:ascii="Tahoma" w:hAnsi="Tahoma" w:cs="Tahoma"/>
        </w:rPr>
        <w:t>,</w:t>
      </w:r>
    </w:p>
    <w:p w:rsidR="000550D6" w:rsidRDefault="000550D6" w:rsidP="00FE54C0">
      <w:pPr>
        <w:jc w:val="both"/>
        <w:rPr>
          <w:rFonts w:ascii="Tahoma" w:hAnsi="Tahoma" w:cs="Tahoma"/>
        </w:rPr>
      </w:pPr>
      <w:r w:rsidRPr="00FE54C0">
        <w:rPr>
          <w:rFonts w:ascii="Tahoma" w:hAnsi="Tahoma" w:cs="Tahoma"/>
        </w:rPr>
        <w:t>7.</w:t>
      </w:r>
      <w:r w:rsidRPr="00FE54C0">
        <w:rPr>
          <w:rFonts w:ascii="Tahoma" w:hAnsi="Tahoma" w:cs="Tahoma"/>
        </w:rPr>
        <w:tab/>
        <w:t>ostalo</w:t>
      </w:r>
      <w:r w:rsidR="00F24707">
        <w:rPr>
          <w:rFonts w:ascii="Tahoma" w:hAnsi="Tahoma" w:cs="Tahoma"/>
        </w:rPr>
        <w:t>.</w:t>
      </w:r>
    </w:p>
    <w:p w:rsidR="007C65A5" w:rsidRPr="00FE54C0" w:rsidRDefault="007C65A5" w:rsidP="00FE54C0">
      <w:pPr>
        <w:jc w:val="both"/>
        <w:rPr>
          <w:rFonts w:ascii="Tahoma" w:hAnsi="Tahoma" w:cs="Tahoma"/>
        </w:rPr>
      </w:pPr>
    </w:p>
    <w:p w:rsidR="000550D6" w:rsidRPr="00F24707" w:rsidRDefault="000550D6" w:rsidP="00F24707">
      <w:pPr>
        <w:jc w:val="center"/>
        <w:rPr>
          <w:rFonts w:ascii="Tahoma" w:hAnsi="Tahoma" w:cs="Tahoma"/>
          <w:b/>
        </w:rPr>
      </w:pPr>
      <w:r w:rsidRPr="00F24707">
        <w:rPr>
          <w:rFonts w:ascii="Tahoma" w:hAnsi="Tahoma" w:cs="Tahoma"/>
          <w:b/>
        </w:rPr>
        <w:lastRenderedPageBreak/>
        <w:t>Član 23.</w:t>
      </w:r>
    </w:p>
    <w:p w:rsidR="000550D6" w:rsidRPr="00FE54C0" w:rsidRDefault="000550D6" w:rsidP="007C65A5">
      <w:pPr>
        <w:ind w:firstLine="708"/>
        <w:jc w:val="both"/>
        <w:rPr>
          <w:rFonts w:ascii="Tahoma" w:hAnsi="Tahoma" w:cs="Tahoma"/>
        </w:rPr>
      </w:pPr>
      <w:r w:rsidRPr="00FE54C0">
        <w:rPr>
          <w:rFonts w:ascii="Tahoma" w:hAnsi="Tahoma" w:cs="Tahoma"/>
        </w:rPr>
        <w:t>Odobrene aproprijacije za fiskalnu godinu se mogu koristiti do 31. januara naredne fiskalne godine.</w:t>
      </w:r>
    </w:p>
    <w:p w:rsidR="000550D6" w:rsidRPr="00FE54C0" w:rsidRDefault="000550D6" w:rsidP="007C65A5">
      <w:pPr>
        <w:ind w:firstLine="708"/>
        <w:jc w:val="both"/>
        <w:rPr>
          <w:rFonts w:ascii="Tahoma" w:hAnsi="Tahoma" w:cs="Tahoma"/>
        </w:rPr>
      </w:pPr>
      <w:r w:rsidRPr="00FE54C0">
        <w:rPr>
          <w:rFonts w:ascii="Tahoma" w:hAnsi="Tahoma" w:cs="Tahoma"/>
        </w:rPr>
        <w:t>Aproprijacije se mogu prenositi u narednu fiskalnu godinu za finansiranje kapitalnih projekata iz posebnih fondova.</w:t>
      </w:r>
    </w:p>
    <w:p w:rsidR="000550D6" w:rsidRPr="00FE54C0" w:rsidRDefault="000550D6" w:rsidP="007C65A5">
      <w:pPr>
        <w:ind w:firstLine="708"/>
        <w:jc w:val="both"/>
        <w:rPr>
          <w:rFonts w:ascii="Tahoma" w:hAnsi="Tahoma" w:cs="Tahoma"/>
        </w:rPr>
      </w:pPr>
      <w:r w:rsidRPr="00FE54C0">
        <w:rPr>
          <w:rFonts w:ascii="Tahoma" w:hAnsi="Tahoma" w:cs="Tahoma"/>
        </w:rPr>
        <w:t>Aproprijacije u svrhu finansiranja višegodišnjih kapitalnih projekata prenose se u narednu fiskalnu godinu prema iznosima i vremenskom rasporedu utvrđenom u DOB-u.</w:t>
      </w:r>
    </w:p>
    <w:p w:rsidR="000550D6" w:rsidRPr="00FE54C0" w:rsidRDefault="000550D6" w:rsidP="00F24707">
      <w:pPr>
        <w:jc w:val="center"/>
        <w:rPr>
          <w:rFonts w:ascii="Tahoma" w:hAnsi="Tahoma" w:cs="Tahoma"/>
        </w:rPr>
      </w:pPr>
      <w:r w:rsidRPr="00F24707">
        <w:rPr>
          <w:rFonts w:ascii="Tahoma" w:hAnsi="Tahoma" w:cs="Tahoma"/>
          <w:b/>
        </w:rPr>
        <w:t>Član 24.</w:t>
      </w:r>
    </w:p>
    <w:p w:rsidR="000550D6" w:rsidRPr="00FE54C0" w:rsidRDefault="000550D6" w:rsidP="007C65A5">
      <w:pPr>
        <w:ind w:firstLine="708"/>
        <w:jc w:val="both"/>
        <w:rPr>
          <w:rFonts w:ascii="Tahoma" w:hAnsi="Tahoma" w:cs="Tahoma"/>
        </w:rPr>
      </w:pPr>
      <w:r w:rsidRPr="00FE54C0">
        <w:rPr>
          <w:rFonts w:ascii="Tahoma" w:hAnsi="Tahoma" w:cs="Tahoma"/>
        </w:rPr>
        <w:t xml:space="preserve">Preraspodjela sredstava na budžetskim stavkama na zahtjev budžetskog korisnika može se izvršiti najviše do 10% ukupno odobrenih rashoda i izdataka za tog budžetskog korisnika na osnovu rješenja Ministra za finansije. </w:t>
      </w:r>
    </w:p>
    <w:p w:rsidR="000550D6" w:rsidRPr="00FE54C0" w:rsidRDefault="000550D6" w:rsidP="007C65A5">
      <w:pPr>
        <w:ind w:firstLine="708"/>
        <w:jc w:val="both"/>
        <w:rPr>
          <w:rFonts w:ascii="Tahoma" w:hAnsi="Tahoma" w:cs="Tahoma"/>
        </w:rPr>
      </w:pPr>
      <w:r w:rsidRPr="00FE54C0">
        <w:rPr>
          <w:rFonts w:ascii="Tahoma" w:hAnsi="Tahoma" w:cs="Tahoma"/>
        </w:rPr>
        <w:t>Izuzetno, u okviru odobrenog Budžeta, preraspodjela sredstava je dozvoljena i između budžetskih korisnika, o čemu odlučuje Vlada Kantona na prijedlog Ministarstva za finansije.</w:t>
      </w:r>
    </w:p>
    <w:p w:rsidR="000550D6" w:rsidRPr="00FE54C0" w:rsidRDefault="000550D6" w:rsidP="007C65A5">
      <w:pPr>
        <w:ind w:firstLine="708"/>
        <w:jc w:val="both"/>
        <w:rPr>
          <w:rFonts w:ascii="Tahoma" w:hAnsi="Tahoma" w:cs="Tahoma"/>
        </w:rPr>
      </w:pPr>
      <w:r w:rsidRPr="00FE54C0">
        <w:rPr>
          <w:rFonts w:ascii="Tahoma" w:hAnsi="Tahoma" w:cs="Tahoma"/>
        </w:rPr>
        <w:t>Preraspodjela iz stava 1. ovog člana može se odobriti u obimu i po vrsti rashoda kako slijedi:</w:t>
      </w:r>
    </w:p>
    <w:p w:rsidR="000550D6" w:rsidRPr="00FE54C0" w:rsidRDefault="000550D6" w:rsidP="007C65A5">
      <w:pPr>
        <w:ind w:firstLine="708"/>
        <w:jc w:val="both"/>
        <w:rPr>
          <w:rFonts w:ascii="Tahoma" w:hAnsi="Tahoma" w:cs="Tahoma"/>
        </w:rPr>
      </w:pPr>
      <w:r w:rsidRPr="00FE54C0">
        <w:rPr>
          <w:rFonts w:ascii="Tahoma" w:hAnsi="Tahoma" w:cs="Tahoma"/>
        </w:rPr>
        <w:t xml:space="preserve">- na pozicijama, odnosno u okviru pozicija 611000,612000,613000 i 820000 do….... 10% </w:t>
      </w:r>
    </w:p>
    <w:p w:rsidR="000550D6" w:rsidRPr="00FE54C0" w:rsidRDefault="000550D6" w:rsidP="007C65A5">
      <w:pPr>
        <w:ind w:firstLine="708"/>
        <w:jc w:val="both"/>
        <w:rPr>
          <w:rFonts w:ascii="Tahoma" w:hAnsi="Tahoma" w:cs="Tahoma"/>
        </w:rPr>
      </w:pPr>
      <w:r w:rsidRPr="00FE54C0">
        <w:rPr>
          <w:rFonts w:ascii="Tahoma" w:hAnsi="Tahoma" w:cs="Tahoma"/>
        </w:rPr>
        <w:t>- na pozicijama, odnosno u okviru pozicija 614000 i 615000 do….……….………….. 10%</w:t>
      </w:r>
    </w:p>
    <w:p w:rsidR="000550D6" w:rsidRPr="00FE54C0" w:rsidRDefault="000550D6" w:rsidP="007C65A5">
      <w:pPr>
        <w:ind w:firstLine="708"/>
        <w:jc w:val="both"/>
        <w:rPr>
          <w:rFonts w:ascii="Tahoma" w:hAnsi="Tahoma" w:cs="Tahoma"/>
        </w:rPr>
      </w:pPr>
      <w:r w:rsidRPr="00FE54C0">
        <w:rPr>
          <w:rFonts w:ascii="Tahoma" w:hAnsi="Tahoma" w:cs="Tahoma"/>
        </w:rPr>
        <w:t>Uz zahtjev za preraspodjelu odobrenih sredstava budžetski korisnik mora priložiti odgovarajuću dokumentaciju na osnovu koje se Ministarstvu za finansije daju na uvid razlozi za dodatnim sredstvima na budžetskoj stavci koja se povećava do kraja godine, odnosno razlozi za smanjenje odobrenih budžetskih stavki.</w:t>
      </w:r>
    </w:p>
    <w:p w:rsidR="000550D6" w:rsidRPr="00F24707" w:rsidRDefault="000550D6" w:rsidP="00F24707">
      <w:pPr>
        <w:jc w:val="center"/>
        <w:rPr>
          <w:rFonts w:ascii="Tahoma" w:hAnsi="Tahoma" w:cs="Tahoma"/>
          <w:b/>
        </w:rPr>
      </w:pPr>
      <w:r w:rsidRPr="00F24707">
        <w:rPr>
          <w:rFonts w:ascii="Tahoma" w:hAnsi="Tahoma" w:cs="Tahoma"/>
          <w:b/>
        </w:rPr>
        <w:t>Član 25.</w:t>
      </w:r>
    </w:p>
    <w:p w:rsidR="000550D6" w:rsidRPr="00FE54C0" w:rsidRDefault="000550D6" w:rsidP="007C65A5">
      <w:pPr>
        <w:ind w:firstLine="708"/>
        <w:jc w:val="both"/>
        <w:rPr>
          <w:rFonts w:ascii="Tahoma" w:hAnsi="Tahoma" w:cs="Tahoma"/>
        </w:rPr>
      </w:pPr>
      <w:r w:rsidRPr="00FE54C0">
        <w:rPr>
          <w:rFonts w:ascii="Tahoma" w:hAnsi="Tahoma" w:cs="Tahoma"/>
        </w:rPr>
        <w:t>Sredstva tekuće rezerve planirana u budžetu koriste se za nepredviđene namjene za koje u budžetu nisu planirana sredstva ili za namjene za koje se tokom godine pokaže da za njih nisu utvrđena dovoljna sredstva jer ih pri planiranju budžeta nije bilo moguće predvidjeti.</w:t>
      </w:r>
    </w:p>
    <w:p w:rsidR="000550D6" w:rsidRPr="00FE54C0" w:rsidRDefault="000550D6" w:rsidP="007C65A5">
      <w:pPr>
        <w:ind w:firstLine="708"/>
        <w:jc w:val="both"/>
        <w:rPr>
          <w:rFonts w:ascii="Tahoma" w:hAnsi="Tahoma" w:cs="Tahoma"/>
        </w:rPr>
      </w:pPr>
      <w:r w:rsidRPr="00FE54C0">
        <w:rPr>
          <w:rFonts w:ascii="Tahoma" w:hAnsi="Tahoma" w:cs="Tahoma"/>
        </w:rPr>
        <w:t>Sredstva tekuće rezerve iz stava 1. ovog člana mogu iznositi najviše do 3% planiranih prihoda bez namjenskih prihoda, vlastitih prihoda i bez primitaka.</w:t>
      </w:r>
    </w:p>
    <w:p w:rsidR="000550D6" w:rsidRPr="00FE54C0" w:rsidRDefault="000550D6" w:rsidP="007C65A5">
      <w:pPr>
        <w:ind w:firstLine="708"/>
        <w:jc w:val="both"/>
        <w:rPr>
          <w:rFonts w:ascii="Tahoma" w:hAnsi="Tahoma" w:cs="Tahoma"/>
        </w:rPr>
      </w:pPr>
      <w:r w:rsidRPr="00FE54C0">
        <w:rPr>
          <w:rFonts w:ascii="Tahoma" w:hAnsi="Tahoma" w:cs="Tahoma"/>
        </w:rPr>
        <w:t>Sredstva tekuće rezerve ne mogu se koristiti za pozajmljivanje.</w:t>
      </w:r>
    </w:p>
    <w:p w:rsidR="000550D6" w:rsidRPr="00F24707" w:rsidRDefault="000550D6" w:rsidP="00F24707">
      <w:pPr>
        <w:jc w:val="center"/>
        <w:rPr>
          <w:rFonts w:ascii="Tahoma" w:hAnsi="Tahoma" w:cs="Tahoma"/>
          <w:b/>
        </w:rPr>
      </w:pPr>
      <w:r w:rsidRPr="00F24707">
        <w:rPr>
          <w:rFonts w:ascii="Tahoma" w:hAnsi="Tahoma" w:cs="Tahoma"/>
          <w:b/>
        </w:rPr>
        <w:t>Član 26.</w:t>
      </w:r>
    </w:p>
    <w:p w:rsidR="000550D6" w:rsidRPr="00FE54C0" w:rsidRDefault="000550D6" w:rsidP="007C65A5">
      <w:pPr>
        <w:ind w:firstLine="708"/>
        <w:jc w:val="both"/>
        <w:rPr>
          <w:rFonts w:ascii="Tahoma" w:hAnsi="Tahoma" w:cs="Tahoma"/>
        </w:rPr>
      </w:pPr>
      <w:r w:rsidRPr="00FE54C0">
        <w:rPr>
          <w:rFonts w:ascii="Tahoma" w:hAnsi="Tahoma" w:cs="Tahoma"/>
        </w:rPr>
        <w:t xml:space="preserve">Pod hitnim i nepredviđenim rashodima i izdacima podrazumijevaju se rashodi i izdaci nastali uslijed okolnosti na koje budžetski korisnici nisu mogli uticati, a mogu dovesti do </w:t>
      </w:r>
      <w:r w:rsidRPr="00FE54C0">
        <w:rPr>
          <w:rFonts w:ascii="Tahoma" w:hAnsi="Tahoma" w:cs="Tahoma"/>
        </w:rPr>
        <w:lastRenderedPageBreak/>
        <w:t>ugrožavanja zdravlja ljudi, materijalnih dobara i funkcionisanja rada kod budžetskih korisnika.</w:t>
      </w:r>
    </w:p>
    <w:p w:rsidR="000550D6" w:rsidRPr="00FE54C0" w:rsidRDefault="000550D6" w:rsidP="007C65A5">
      <w:pPr>
        <w:ind w:firstLine="708"/>
        <w:jc w:val="both"/>
        <w:rPr>
          <w:rFonts w:ascii="Tahoma" w:hAnsi="Tahoma" w:cs="Tahoma"/>
        </w:rPr>
      </w:pPr>
      <w:r w:rsidRPr="00FE54C0">
        <w:rPr>
          <w:rFonts w:ascii="Tahoma" w:hAnsi="Tahoma" w:cs="Tahoma"/>
        </w:rPr>
        <w:t>Pod nepredviđenim rashodima i izdacima podrazumijevaju se rashodi i izdaci nastali</w:t>
      </w:r>
    </w:p>
    <w:p w:rsidR="000550D6" w:rsidRPr="00FE54C0" w:rsidRDefault="000550D6" w:rsidP="00FE54C0">
      <w:pPr>
        <w:jc w:val="both"/>
        <w:rPr>
          <w:rFonts w:ascii="Tahoma" w:hAnsi="Tahoma" w:cs="Tahoma"/>
        </w:rPr>
      </w:pPr>
      <w:r w:rsidRPr="00FE54C0">
        <w:rPr>
          <w:rFonts w:ascii="Tahoma" w:hAnsi="Tahoma" w:cs="Tahoma"/>
        </w:rPr>
        <w:t>uslijed okolnosti koje budžetski korisnici nisu mogli predvidjeti na početku fiskalne godine, a od interesa su za Bosansko-podrinjski kanton Goražde.</w:t>
      </w:r>
    </w:p>
    <w:p w:rsidR="000550D6" w:rsidRPr="00FE54C0" w:rsidRDefault="000550D6" w:rsidP="007C65A5">
      <w:pPr>
        <w:ind w:firstLine="708"/>
        <w:jc w:val="both"/>
        <w:rPr>
          <w:rFonts w:ascii="Tahoma" w:hAnsi="Tahoma" w:cs="Tahoma"/>
        </w:rPr>
      </w:pPr>
      <w:r w:rsidRPr="00FE54C0">
        <w:rPr>
          <w:rFonts w:ascii="Tahoma" w:hAnsi="Tahoma" w:cs="Tahoma"/>
        </w:rPr>
        <w:t xml:space="preserve">Sredstva tekuće rezerve mogu se odobriti budžetskim korisnicima, drugim nivoima vlasti i ostalim korisnicima (u daljem tekstu: Ostali korisnici). </w:t>
      </w:r>
    </w:p>
    <w:p w:rsidR="000550D6" w:rsidRPr="00FE54C0" w:rsidRDefault="000550D6" w:rsidP="007C65A5">
      <w:pPr>
        <w:ind w:firstLine="708"/>
        <w:jc w:val="both"/>
        <w:rPr>
          <w:rFonts w:ascii="Tahoma" w:hAnsi="Tahoma" w:cs="Tahoma"/>
        </w:rPr>
      </w:pPr>
      <w:r w:rsidRPr="00FE54C0">
        <w:rPr>
          <w:rFonts w:ascii="Tahoma" w:hAnsi="Tahoma" w:cs="Tahoma"/>
        </w:rPr>
        <w:t>Pod drugim nivoima vlasti, podrazumijevaju se općine na području Bosansko-podrinjskog kantona Goražde.</w:t>
      </w:r>
    </w:p>
    <w:p w:rsidR="000550D6" w:rsidRPr="00FE54C0" w:rsidRDefault="000550D6" w:rsidP="007C65A5">
      <w:pPr>
        <w:ind w:firstLine="708"/>
        <w:jc w:val="both"/>
        <w:rPr>
          <w:rFonts w:ascii="Tahoma" w:hAnsi="Tahoma" w:cs="Tahoma"/>
        </w:rPr>
      </w:pPr>
      <w:r w:rsidRPr="00FE54C0">
        <w:rPr>
          <w:rFonts w:ascii="Tahoma" w:hAnsi="Tahoma" w:cs="Tahoma"/>
        </w:rPr>
        <w:t>Pod ostalim korisnicima podrazumijevaju se svi ostali korisnici koji koriste sredstva Budžeta, a nisu definisani kao budžetski korisnici ili drugi nivoi vlasti.</w:t>
      </w:r>
    </w:p>
    <w:p w:rsidR="000550D6" w:rsidRPr="00FE54C0" w:rsidRDefault="000550D6" w:rsidP="007C65A5">
      <w:pPr>
        <w:ind w:firstLine="708"/>
        <w:jc w:val="both"/>
        <w:rPr>
          <w:rFonts w:ascii="Tahoma" w:hAnsi="Tahoma" w:cs="Tahoma"/>
        </w:rPr>
      </w:pPr>
      <w:r w:rsidRPr="00FE54C0">
        <w:rPr>
          <w:rFonts w:ascii="Tahoma" w:hAnsi="Tahoma" w:cs="Tahoma"/>
        </w:rPr>
        <w:t>Budžetskim korisnicima može se odobriti korištenje sredstava tekuće rezerve ukoliko</w:t>
      </w:r>
    </w:p>
    <w:p w:rsidR="000550D6" w:rsidRPr="00FE54C0" w:rsidRDefault="000550D6" w:rsidP="00FE54C0">
      <w:pPr>
        <w:jc w:val="both"/>
        <w:rPr>
          <w:rFonts w:ascii="Tahoma" w:hAnsi="Tahoma" w:cs="Tahoma"/>
        </w:rPr>
      </w:pPr>
      <w:r w:rsidRPr="00FE54C0">
        <w:rPr>
          <w:rFonts w:ascii="Tahoma" w:hAnsi="Tahoma" w:cs="Tahoma"/>
        </w:rPr>
        <w:t>ispunjavaju jedan od slijedećih kriterija:</w:t>
      </w:r>
    </w:p>
    <w:p w:rsidR="000550D6" w:rsidRPr="00FE54C0" w:rsidRDefault="000550D6" w:rsidP="007C65A5">
      <w:pPr>
        <w:ind w:firstLine="708"/>
        <w:jc w:val="both"/>
        <w:rPr>
          <w:rFonts w:ascii="Tahoma" w:hAnsi="Tahoma" w:cs="Tahoma"/>
        </w:rPr>
      </w:pPr>
      <w:r w:rsidRPr="00FE54C0">
        <w:rPr>
          <w:rFonts w:ascii="Tahoma" w:hAnsi="Tahoma" w:cs="Tahoma"/>
        </w:rPr>
        <w:t>a) finansiranje nepredviđenih rashoda i izdataka za tekuću fiskalnu godinu,</w:t>
      </w:r>
    </w:p>
    <w:p w:rsidR="000550D6" w:rsidRPr="00FE54C0" w:rsidRDefault="000550D6" w:rsidP="007C65A5">
      <w:pPr>
        <w:ind w:firstLine="708"/>
        <w:jc w:val="both"/>
        <w:rPr>
          <w:rFonts w:ascii="Tahoma" w:hAnsi="Tahoma" w:cs="Tahoma"/>
        </w:rPr>
      </w:pPr>
      <w:r w:rsidRPr="00FE54C0">
        <w:rPr>
          <w:rFonts w:ascii="Tahoma" w:hAnsi="Tahoma" w:cs="Tahoma"/>
        </w:rPr>
        <w:t>b) finansiranje hitnih i nepredviđenih rashoda i izdataka na ime sponzorstva i pokroviteljstva, kada se kao sponzor ili pokrovitelj pojavljuje Vlada Kantona.</w:t>
      </w:r>
    </w:p>
    <w:p w:rsidR="000550D6" w:rsidRPr="00FE54C0" w:rsidRDefault="000550D6" w:rsidP="007C65A5">
      <w:pPr>
        <w:ind w:firstLine="708"/>
        <w:jc w:val="both"/>
        <w:rPr>
          <w:rFonts w:ascii="Tahoma" w:hAnsi="Tahoma" w:cs="Tahoma"/>
        </w:rPr>
      </w:pPr>
      <w:r w:rsidRPr="00FE54C0">
        <w:rPr>
          <w:rFonts w:ascii="Tahoma" w:hAnsi="Tahoma" w:cs="Tahoma"/>
        </w:rPr>
        <w:t>Drugim nivoima vlasti može se odobriti korištenje sredstava tekuće rezerve u slučaju elementarnih nepogoda i drugih prirodnih nesreća, pod uslovom da je stanje elementarne nepogode proglašeno od strane nadležnog organa.</w:t>
      </w:r>
    </w:p>
    <w:p w:rsidR="000550D6" w:rsidRPr="00FE54C0" w:rsidRDefault="000550D6" w:rsidP="007C65A5">
      <w:pPr>
        <w:ind w:firstLine="708"/>
        <w:jc w:val="both"/>
        <w:rPr>
          <w:rFonts w:ascii="Tahoma" w:hAnsi="Tahoma" w:cs="Tahoma"/>
        </w:rPr>
      </w:pPr>
      <w:r w:rsidRPr="00FE54C0">
        <w:rPr>
          <w:rFonts w:ascii="Tahoma" w:hAnsi="Tahoma" w:cs="Tahoma"/>
        </w:rPr>
        <w:t>Ostalim korisnicima može se odobriti korištenje sredstava tekuće rezerve ukoliko se radi o hitnim i nepredviđenim rashodima i izdacima u slijedećim slučajevima:</w:t>
      </w:r>
    </w:p>
    <w:p w:rsidR="000550D6" w:rsidRPr="00FE54C0" w:rsidRDefault="000550D6" w:rsidP="007C65A5">
      <w:pPr>
        <w:ind w:firstLine="708"/>
        <w:jc w:val="both"/>
        <w:rPr>
          <w:rFonts w:ascii="Tahoma" w:hAnsi="Tahoma" w:cs="Tahoma"/>
        </w:rPr>
      </w:pPr>
      <w:r w:rsidRPr="00FE54C0">
        <w:rPr>
          <w:rFonts w:ascii="Tahoma" w:hAnsi="Tahoma" w:cs="Tahoma"/>
        </w:rPr>
        <w:t>a) finansiranja dijela troškova za učešće sportista pojedinaca i sportskih klubova sa</w:t>
      </w:r>
    </w:p>
    <w:p w:rsidR="000550D6" w:rsidRPr="00FE54C0" w:rsidRDefault="000550D6" w:rsidP="00FE54C0">
      <w:pPr>
        <w:jc w:val="both"/>
        <w:rPr>
          <w:rFonts w:ascii="Tahoma" w:hAnsi="Tahoma" w:cs="Tahoma"/>
        </w:rPr>
      </w:pPr>
      <w:r w:rsidRPr="00FE54C0">
        <w:rPr>
          <w:rFonts w:ascii="Tahoma" w:hAnsi="Tahoma" w:cs="Tahoma"/>
        </w:rPr>
        <w:t>područja Bosansko-podrinjskog kantona Goražde na svjetskim, evropskim i državnim takmičenjima,</w:t>
      </w:r>
    </w:p>
    <w:p w:rsidR="000550D6" w:rsidRPr="00FE54C0" w:rsidRDefault="000550D6" w:rsidP="007C65A5">
      <w:pPr>
        <w:ind w:firstLine="708"/>
        <w:jc w:val="both"/>
        <w:rPr>
          <w:rFonts w:ascii="Tahoma" w:hAnsi="Tahoma" w:cs="Tahoma"/>
        </w:rPr>
      </w:pPr>
      <w:r w:rsidRPr="00FE54C0">
        <w:rPr>
          <w:rFonts w:ascii="Tahoma" w:hAnsi="Tahoma" w:cs="Tahoma"/>
        </w:rPr>
        <w:t>b) finansiranje projekata od interesa za Bosansko-podrinjski kanton</w:t>
      </w:r>
      <w:r w:rsidR="00F24707">
        <w:rPr>
          <w:rFonts w:ascii="Tahoma" w:hAnsi="Tahoma" w:cs="Tahoma"/>
        </w:rPr>
        <w:t xml:space="preserve"> Goražde</w:t>
      </w:r>
      <w:r w:rsidRPr="00FE54C0">
        <w:rPr>
          <w:rFonts w:ascii="Tahoma" w:hAnsi="Tahoma" w:cs="Tahoma"/>
        </w:rPr>
        <w:t>,</w:t>
      </w:r>
    </w:p>
    <w:p w:rsidR="000550D6" w:rsidRPr="00FE54C0" w:rsidRDefault="000550D6" w:rsidP="007C65A5">
      <w:pPr>
        <w:ind w:firstLine="708"/>
        <w:jc w:val="both"/>
        <w:rPr>
          <w:rFonts w:ascii="Tahoma" w:hAnsi="Tahoma" w:cs="Tahoma"/>
        </w:rPr>
      </w:pPr>
      <w:r w:rsidRPr="00FE54C0">
        <w:rPr>
          <w:rFonts w:ascii="Tahoma" w:hAnsi="Tahoma" w:cs="Tahoma"/>
        </w:rPr>
        <w:t>c) u drugim slučajevima kada Vlada Kantona utvrdi da je to od interesa za Bosansko-podrinjski kanton</w:t>
      </w:r>
      <w:r w:rsidR="00F24707">
        <w:rPr>
          <w:rFonts w:ascii="Tahoma" w:hAnsi="Tahoma" w:cs="Tahoma"/>
        </w:rPr>
        <w:t xml:space="preserve"> Goražde</w:t>
      </w:r>
      <w:r w:rsidRPr="00FE54C0">
        <w:rPr>
          <w:rFonts w:ascii="Tahoma" w:hAnsi="Tahoma" w:cs="Tahoma"/>
        </w:rPr>
        <w:t>.</w:t>
      </w:r>
    </w:p>
    <w:p w:rsidR="000550D6" w:rsidRPr="00F24707" w:rsidRDefault="000550D6" w:rsidP="00F24707">
      <w:pPr>
        <w:jc w:val="center"/>
        <w:rPr>
          <w:rFonts w:ascii="Tahoma" w:hAnsi="Tahoma" w:cs="Tahoma"/>
          <w:b/>
        </w:rPr>
      </w:pPr>
      <w:r w:rsidRPr="00F24707">
        <w:rPr>
          <w:rFonts w:ascii="Tahoma" w:hAnsi="Tahoma" w:cs="Tahoma"/>
          <w:b/>
        </w:rPr>
        <w:t>Član 27.</w:t>
      </w:r>
    </w:p>
    <w:p w:rsidR="000550D6" w:rsidRPr="00FE54C0" w:rsidRDefault="000550D6" w:rsidP="007C65A5">
      <w:pPr>
        <w:ind w:firstLine="708"/>
        <w:jc w:val="both"/>
        <w:rPr>
          <w:rFonts w:ascii="Tahoma" w:hAnsi="Tahoma" w:cs="Tahoma"/>
        </w:rPr>
      </w:pPr>
      <w:r w:rsidRPr="00FE54C0">
        <w:rPr>
          <w:rFonts w:ascii="Tahoma" w:hAnsi="Tahoma" w:cs="Tahoma"/>
        </w:rPr>
        <w:t>Odluku o korištenju sredstava tekuće rezerve donosi Vlada Kantona u skladu sa kriterijima za upotrebu sredstava tekuće rezerve utvrđenih ovim Zakonom uz saglasnost Ministarstva za finansije u pogledu raspoloživih sredstava tekuće rezerve.</w:t>
      </w:r>
    </w:p>
    <w:p w:rsidR="000550D6" w:rsidRPr="00FE54C0" w:rsidRDefault="000550D6" w:rsidP="007C65A5">
      <w:pPr>
        <w:ind w:firstLine="708"/>
        <w:jc w:val="both"/>
        <w:rPr>
          <w:rFonts w:ascii="Tahoma" w:hAnsi="Tahoma" w:cs="Tahoma"/>
        </w:rPr>
      </w:pPr>
      <w:r w:rsidRPr="00FE54C0">
        <w:rPr>
          <w:rFonts w:ascii="Tahoma" w:hAnsi="Tahoma" w:cs="Tahoma"/>
        </w:rPr>
        <w:t>Prijedlog odluke resornog ministarstva iz prethodnog stava obavezno sadrži obrazloženje razloga za korištenje sredstava tekuće rezerve u skladu sa kriterijima utvrđenim ovim članom.</w:t>
      </w:r>
    </w:p>
    <w:p w:rsidR="000550D6" w:rsidRPr="00FE54C0" w:rsidRDefault="000550D6" w:rsidP="007C65A5">
      <w:pPr>
        <w:ind w:firstLine="708"/>
        <w:jc w:val="both"/>
        <w:rPr>
          <w:rFonts w:ascii="Tahoma" w:hAnsi="Tahoma" w:cs="Tahoma"/>
        </w:rPr>
      </w:pPr>
      <w:r w:rsidRPr="00FE54C0">
        <w:rPr>
          <w:rFonts w:ascii="Tahoma" w:hAnsi="Tahoma" w:cs="Tahoma"/>
        </w:rPr>
        <w:lastRenderedPageBreak/>
        <w:t xml:space="preserve">Premijer Kantona odobrava korištenje sredstava tekuće rezerve do iznosa  5.000,00 KM u toku fiskalne godine. </w:t>
      </w:r>
    </w:p>
    <w:p w:rsidR="000550D6" w:rsidRPr="00F24707" w:rsidRDefault="000550D6" w:rsidP="00F24707">
      <w:pPr>
        <w:jc w:val="center"/>
        <w:rPr>
          <w:rFonts w:ascii="Tahoma" w:hAnsi="Tahoma" w:cs="Tahoma"/>
          <w:b/>
        </w:rPr>
      </w:pPr>
      <w:r w:rsidRPr="00F24707">
        <w:rPr>
          <w:rFonts w:ascii="Tahoma" w:hAnsi="Tahoma" w:cs="Tahoma"/>
          <w:b/>
        </w:rPr>
        <w:t>Član 28.</w:t>
      </w:r>
    </w:p>
    <w:p w:rsidR="000550D6" w:rsidRDefault="000550D6" w:rsidP="007C65A5">
      <w:pPr>
        <w:ind w:firstLine="708"/>
        <w:jc w:val="both"/>
        <w:rPr>
          <w:rFonts w:ascii="Tahoma" w:hAnsi="Tahoma" w:cs="Tahoma"/>
        </w:rPr>
      </w:pPr>
      <w:r w:rsidRPr="00FE54C0">
        <w:rPr>
          <w:rFonts w:ascii="Tahoma" w:hAnsi="Tahoma" w:cs="Tahoma"/>
        </w:rPr>
        <w:t>Ministar za finansije obavezno tromjesečno izvještava Vladu Kantona o korištenju sredstava tekuće rezerve. Vlada Kantona polugodišnje izvještava Skupštinu Kantona o</w:t>
      </w:r>
      <w:r w:rsidR="00F24707">
        <w:rPr>
          <w:rFonts w:ascii="Tahoma" w:hAnsi="Tahoma" w:cs="Tahoma"/>
        </w:rPr>
        <w:t xml:space="preserve"> korišćenju sredstava tekuće rez</w:t>
      </w:r>
      <w:r w:rsidRPr="00FE54C0">
        <w:rPr>
          <w:rFonts w:ascii="Tahoma" w:hAnsi="Tahoma" w:cs="Tahoma"/>
        </w:rPr>
        <w:t>erve.</w:t>
      </w:r>
    </w:p>
    <w:p w:rsidR="00A056D4" w:rsidRPr="00FE54C0" w:rsidRDefault="00A056D4" w:rsidP="00FE54C0">
      <w:pPr>
        <w:jc w:val="both"/>
        <w:rPr>
          <w:rFonts w:ascii="Tahoma" w:hAnsi="Tahoma" w:cs="Tahoma"/>
        </w:rPr>
      </w:pPr>
    </w:p>
    <w:p w:rsidR="000550D6" w:rsidRPr="00FE54C0" w:rsidRDefault="000550D6" w:rsidP="00F24707">
      <w:pPr>
        <w:jc w:val="center"/>
        <w:rPr>
          <w:rFonts w:ascii="Tahoma" w:hAnsi="Tahoma" w:cs="Tahoma"/>
        </w:rPr>
      </w:pPr>
      <w:r w:rsidRPr="00F24707">
        <w:rPr>
          <w:rFonts w:ascii="Tahoma" w:hAnsi="Tahoma" w:cs="Tahoma"/>
          <w:b/>
        </w:rPr>
        <w:t>Član 29.</w:t>
      </w:r>
    </w:p>
    <w:p w:rsidR="000550D6" w:rsidRPr="00FE54C0" w:rsidRDefault="000550D6" w:rsidP="007C65A5">
      <w:pPr>
        <w:ind w:firstLine="708"/>
        <w:jc w:val="both"/>
        <w:rPr>
          <w:rFonts w:ascii="Tahoma" w:hAnsi="Tahoma" w:cs="Tahoma"/>
        </w:rPr>
      </w:pPr>
      <w:r w:rsidRPr="00FE54C0">
        <w:rPr>
          <w:rFonts w:ascii="Tahoma" w:hAnsi="Tahoma" w:cs="Tahoma"/>
        </w:rPr>
        <w:t>Prikupljanje javnih prihoda Budžeta vrši se preko računa javnih prihoda (depozitni račun).</w:t>
      </w:r>
    </w:p>
    <w:p w:rsidR="000550D6" w:rsidRPr="00FE54C0" w:rsidRDefault="000550D6" w:rsidP="007C65A5">
      <w:pPr>
        <w:ind w:firstLine="708"/>
        <w:jc w:val="both"/>
        <w:rPr>
          <w:rFonts w:ascii="Tahoma" w:hAnsi="Tahoma" w:cs="Tahoma"/>
        </w:rPr>
      </w:pPr>
      <w:r w:rsidRPr="00FE54C0">
        <w:rPr>
          <w:rFonts w:ascii="Tahoma" w:hAnsi="Tahoma" w:cs="Tahoma"/>
        </w:rPr>
        <w:t>Obavljanje platnih transakcija vrši se preko transakcijskih računa koji su sastavni dio Jedinstvenog računa trezora. Jedinstveni račun trezora može da ima više podračuna. Aktivnosti za otvaranje podračuna provodi Ministarstvo za finansije uz saglasnost Vlade Kantona. Sa Jedinstvenog računa trezora se ne može isplatiti ni jedan izdatak ukoliko nije odobren Budžetom.</w:t>
      </w:r>
    </w:p>
    <w:p w:rsidR="000550D6" w:rsidRPr="00FE54C0" w:rsidRDefault="000550D6" w:rsidP="007C65A5">
      <w:pPr>
        <w:ind w:firstLine="708"/>
        <w:jc w:val="both"/>
        <w:rPr>
          <w:rFonts w:ascii="Tahoma" w:hAnsi="Tahoma" w:cs="Tahoma"/>
        </w:rPr>
      </w:pPr>
      <w:r w:rsidRPr="00FE54C0">
        <w:rPr>
          <w:rFonts w:ascii="Tahoma" w:hAnsi="Tahoma" w:cs="Tahoma"/>
        </w:rPr>
        <w:t>Potpisnici naloga platnih transakcija za depozitni i transakcijske račune su Ministar za finasije, Premijer i osoba koju na prijedlog Ministra za finansije odredi Vlada Kantona.</w:t>
      </w:r>
    </w:p>
    <w:p w:rsidR="000550D6" w:rsidRPr="00FE54C0" w:rsidRDefault="000550D6" w:rsidP="007C65A5">
      <w:pPr>
        <w:ind w:firstLine="708"/>
        <w:jc w:val="both"/>
        <w:rPr>
          <w:rFonts w:ascii="Tahoma" w:hAnsi="Tahoma" w:cs="Tahoma"/>
        </w:rPr>
      </w:pPr>
      <w:r w:rsidRPr="00FE54C0">
        <w:rPr>
          <w:rFonts w:ascii="Tahoma" w:hAnsi="Tahoma" w:cs="Tahoma"/>
        </w:rPr>
        <w:t>Potpisnici platnih transakcija za podračune su osobe određene od strane Vlade Kantona.</w:t>
      </w:r>
    </w:p>
    <w:p w:rsidR="000550D6" w:rsidRPr="00FE54C0" w:rsidRDefault="000550D6" w:rsidP="00F24707">
      <w:pPr>
        <w:jc w:val="center"/>
        <w:rPr>
          <w:rFonts w:ascii="Tahoma" w:hAnsi="Tahoma" w:cs="Tahoma"/>
        </w:rPr>
      </w:pPr>
      <w:r w:rsidRPr="00F24707">
        <w:rPr>
          <w:rFonts w:ascii="Tahoma" w:hAnsi="Tahoma" w:cs="Tahoma"/>
          <w:b/>
        </w:rPr>
        <w:t>Član 30.</w:t>
      </w:r>
    </w:p>
    <w:p w:rsidR="000550D6" w:rsidRPr="00FE54C0" w:rsidRDefault="000550D6" w:rsidP="007C65A5">
      <w:pPr>
        <w:ind w:firstLine="708"/>
        <w:jc w:val="both"/>
        <w:rPr>
          <w:rFonts w:ascii="Tahoma" w:hAnsi="Tahoma" w:cs="Tahoma"/>
        </w:rPr>
      </w:pPr>
      <w:r w:rsidRPr="00FE54C0">
        <w:rPr>
          <w:rFonts w:ascii="Tahoma" w:hAnsi="Tahoma" w:cs="Tahoma"/>
        </w:rPr>
        <w:t>Povrat više ili pogrešno uplaćenih prihoda u tekućoj godini vrši se sa računa javnih</w:t>
      </w:r>
      <w:r w:rsidR="007C65A5">
        <w:rPr>
          <w:rFonts w:ascii="Tahoma" w:hAnsi="Tahoma" w:cs="Tahoma"/>
        </w:rPr>
        <w:t xml:space="preserve"> </w:t>
      </w:r>
      <w:r w:rsidRPr="00FE54C0">
        <w:rPr>
          <w:rFonts w:ascii="Tahoma" w:hAnsi="Tahoma" w:cs="Tahoma"/>
        </w:rPr>
        <w:t>prihoda (depozitnog računa) iz tekućeg priliva korisnika prihoda. Povrat više ili pogrešno uplaćenih prihoda koji nisu uplaćeni u tekućoj godini, vrši se sa transakcijskih računa korisnika prihoda. Rješenje o povratu sredstava donosi Ministarstvo za finansije.</w:t>
      </w:r>
    </w:p>
    <w:p w:rsidR="00F24707" w:rsidRPr="00FE54C0" w:rsidRDefault="000550D6" w:rsidP="00FA129B">
      <w:pPr>
        <w:ind w:firstLine="708"/>
        <w:jc w:val="both"/>
        <w:rPr>
          <w:rFonts w:ascii="Tahoma" w:hAnsi="Tahoma" w:cs="Tahoma"/>
        </w:rPr>
      </w:pPr>
      <w:r w:rsidRPr="00FE54C0">
        <w:rPr>
          <w:rFonts w:ascii="Tahoma" w:hAnsi="Tahoma" w:cs="Tahoma"/>
        </w:rPr>
        <w:t>Povrat više ili pogrešno uplaćenih javnih prihoda vrši se u skladu sa Pravilnikom o</w:t>
      </w:r>
      <w:r w:rsidR="00F24707">
        <w:rPr>
          <w:rFonts w:ascii="Tahoma" w:hAnsi="Tahoma" w:cs="Tahoma"/>
        </w:rPr>
        <w:t xml:space="preserve"> </w:t>
      </w:r>
      <w:r w:rsidRPr="00FE54C0">
        <w:rPr>
          <w:rFonts w:ascii="Tahoma" w:hAnsi="Tahoma" w:cs="Tahoma"/>
        </w:rPr>
        <w:t>procedurama za povrat pogrešno ili više uplaćenih javnih prihoda sa Jedinstvenog računa trezora Bosansko-podrinjskog kantona Goražde (“Službene novine Bosansko-podrinjskog kantona” broj: 1/10).</w:t>
      </w:r>
    </w:p>
    <w:p w:rsidR="000550D6" w:rsidRPr="00F24707" w:rsidRDefault="000550D6" w:rsidP="00F24707">
      <w:pPr>
        <w:jc w:val="center"/>
        <w:rPr>
          <w:rFonts w:ascii="Tahoma" w:hAnsi="Tahoma" w:cs="Tahoma"/>
          <w:b/>
        </w:rPr>
      </w:pPr>
      <w:r w:rsidRPr="00F24707">
        <w:rPr>
          <w:rFonts w:ascii="Tahoma" w:hAnsi="Tahoma" w:cs="Tahoma"/>
          <w:b/>
        </w:rPr>
        <w:t>Član 31.</w:t>
      </w:r>
    </w:p>
    <w:p w:rsidR="000550D6" w:rsidRPr="00FE54C0" w:rsidRDefault="000550D6" w:rsidP="00FA129B">
      <w:pPr>
        <w:ind w:firstLine="708"/>
        <w:jc w:val="both"/>
        <w:rPr>
          <w:rFonts w:ascii="Tahoma" w:hAnsi="Tahoma" w:cs="Tahoma"/>
        </w:rPr>
      </w:pPr>
      <w:r w:rsidRPr="00FE54C0">
        <w:rPr>
          <w:rFonts w:ascii="Tahoma" w:hAnsi="Tahoma" w:cs="Tahoma"/>
        </w:rPr>
        <w:t>Ovlašćuje se Premijer Bosansko-podrinjskog kantona Goražde da može potpisivati ugovore čija vrijednost prelazi 50.000,00 KM u ime budžetskih korisnika, po predhodno pribavljenom mišljenju Ministarstva za finansije i uz predhodnu saglasnost Vlade Kantona.</w:t>
      </w:r>
    </w:p>
    <w:p w:rsidR="000550D6" w:rsidRPr="00FE54C0" w:rsidRDefault="000550D6" w:rsidP="00FA129B">
      <w:pPr>
        <w:ind w:firstLine="708"/>
        <w:jc w:val="both"/>
        <w:rPr>
          <w:rFonts w:ascii="Tahoma" w:hAnsi="Tahoma" w:cs="Tahoma"/>
        </w:rPr>
      </w:pPr>
      <w:r w:rsidRPr="00FE54C0">
        <w:rPr>
          <w:rFonts w:ascii="Tahoma" w:hAnsi="Tahoma" w:cs="Tahoma"/>
        </w:rPr>
        <w:t>Ovlašćuju se rukovodioci budžetskih korisnika da po predhodno pribavljenom mišljenju Ministarstva za finansije i uz predhodnu saglasnost Vlade Kantona mogu potpisivati ugovore kojima preuzimaju obaveze u vrijednosti do 50.000,00 KM, a sve u okviru raspoloživih sredstava korisnika za koje su odgovorni</w:t>
      </w:r>
    </w:p>
    <w:p w:rsidR="000550D6" w:rsidRPr="00FE54C0" w:rsidRDefault="000550D6" w:rsidP="00FA129B">
      <w:pPr>
        <w:ind w:firstLine="708"/>
        <w:jc w:val="both"/>
        <w:rPr>
          <w:rFonts w:ascii="Tahoma" w:hAnsi="Tahoma" w:cs="Tahoma"/>
        </w:rPr>
      </w:pPr>
      <w:r w:rsidRPr="00FE54C0">
        <w:rPr>
          <w:rFonts w:ascii="Tahoma" w:hAnsi="Tahoma" w:cs="Tahoma"/>
        </w:rPr>
        <w:lastRenderedPageBreak/>
        <w:t>Ovlašćuju se rukovodioci budžetskih korisnika da mogu potpisivati ugovore kojima preuzimaju obaveze do iznosa od 6.000,00 KM, a sve u okviru raspoloživih sredstava korisnika za koje su odgovorni.</w:t>
      </w:r>
    </w:p>
    <w:p w:rsidR="000550D6" w:rsidRPr="00F24707" w:rsidRDefault="000550D6" w:rsidP="00F24707">
      <w:pPr>
        <w:jc w:val="center"/>
        <w:rPr>
          <w:rFonts w:ascii="Tahoma" w:hAnsi="Tahoma" w:cs="Tahoma"/>
          <w:b/>
        </w:rPr>
      </w:pPr>
      <w:r w:rsidRPr="00F24707">
        <w:rPr>
          <w:rFonts w:ascii="Tahoma" w:hAnsi="Tahoma" w:cs="Tahoma"/>
          <w:b/>
        </w:rPr>
        <w:t>Član 32.</w:t>
      </w:r>
    </w:p>
    <w:p w:rsidR="000550D6" w:rsidRPr="00FE54C0" w:rsidRDefault="000550D6" w:rsidP="00FA129B">
      <w:pPr>
        <w:ind w:firstLine="708"/>
        <w:jc w:val="both"/>
        <w:rPr>
          <w:rFonts w:ascii="Tahoma" w:hAnsi="Tahoma" w:cs="Tahoma"/>
        </w:rPr>
      </w:pPr>
      <w:r w:rsidRPr="00FE54C0">
        <w:rPr>
          <w:rFonts w:ascii="Tahoma" w:hAnsi="Tahoma" w:cs="Tahoma"/>
        </w:rPr>
        <w:t>Rukovodioci kantonalnih organa, Sekretar Vlade Bosansko-podrinjskog kantona Goražde, Sekretar Skupštine Bosansko-podrinjskog kantona Goražde su obavezni prije potpisivanja ugovora o djelu dobiti pismenu saglasnost od strane Vlade Kantona.</w:t>
      </w:r>
    </w:p>
    <w:p w:rsidR="000550D6" w:rsidRPr="00FE54C0" w:rsidRDefault="000550D6" w:rsidP="00FA129B">
      <w:pPr>
        <w:ind w:firstLine="708"/>
        <w:jc w:val="both"/>
        <w:rPr>
          <w:rFonts w:ascii="Tahoma" w:hAnsi="Tahoma" w:cs="Tahoma"/>
        </w:rPr>
      </w:pPr>
      <w:r w:rsidRPr="00FE54C0">
        <w:rPr>
          <w:rFonts w:ascii="Tahoma" w:hAnsi="Tahoma" w:cs="Tahoma"/>
        </w:rPr>
        <w:t>Ostali budžetski korisnici su obavezni prije potpisivanja ugovora o djelu ili ugovora o privremenim i povremenim poslovima dobiti pismenu saglasnost resornog ministarstva</w:t>
      </w:r>
      <w:r w:rsidRPr="00FE54C0">
        <w:rPr>
          <w:rFonts w:ascii="Tahoma" w:hAnsi="Tahoma" w:cs="Tahoma"/>
        </w:rPr>
        <w:tab/>
      </w:r>
    </w:p>
    <w:p w:rsidR="000550D6" w:rsidRPr="00FE54C0" w:rsidRDefault="000550D6" w:rsidP="00FA129B">
      <w:pPr>
        <w:ind w:firstLine="708"/>
        <w:jc w:val="both"/>
        <w:rPr>
          <w:rFonts w:ascii="Tahoma" w:hAnsi="Tahoma" w:cs="Tahoma"/>
        </w:rPr>
      </w:pPr>
      <w:r w:rsidRPr="00FE54C0">
        <w:rPr>
          <w:rFonts w:ascii="Tahoma" w:hAnsi="Tahoma" w:cs="Tahoma"/>
        </w:rPr>
        <w:t>Prilikom dostavljanja zahtjeva za davanje saglasnosti za sklapanje svakog ugovora o djelu Rukovodioci kantonalnih organa, Sekretar Vlade Kantona, Sekretar Skupštine Bosansko-podrinjskog kantona Goražde su obavezni dostaviti Vladi Kantona odgovarajuće obrazloženje iz kojeg će biti vidljiva neophodnost i svrsishodnost zaključivanja konkretnog ugovora o djelu.</w:t>
      </w:r>
    </w:p>
    <w:p w:rsidR="000550D6" w:rsidRPr="00FE54C0" w:rsidRDefault="000550D6" w:rsidP="00FA129B">
      <w:pPr>
        <w:ind w:firstLine="708"/>
        <w:jc w:val="both"/>
        <w:rPr>
          <w:rFonts w:ascii="Tahoma" w:hAnsi="Tahoma" w:cs="Tahoma"/>
        </w:rPr>
      </w:pPr>
      <w:r w:rsidRPr="00FE54C0">
        <w:rPr>
          <w:rFonts w:ascii="Tahoma" w:hAnsi="Tahoma" w:cs="Tahoma"/>
        </w:rPr>
        <w:t>Ostali budžetski korisnici su obavezni dostaviti odgovarajuće obrazloženje iz kojeg će biti vidljiva neophodnost i svrsishodnost zaključivanja konkretnog ugovora o djelu resornom ministarstvu.</w:t>
      </w:r>
    </w:p>
    <w:p w:rsidR="000550D6" w:rsidRPr="00F24707" w:rsidRDefault="000550D6" w:rsidP="00F24707">
      <w:pPr>
        <w:jc w:val="center"/>
        <w:rPr>
          <w:rFonts w:ascii="Tahoma" w:hAnsi="Tahoma" w:cs="Tahoma"/>
          <w:b/>
        </w:rPr>
      </w:pPr>
      <w:r w:rsidRPr="00F24707">
        <w:rPr>
          <w:rFonts w:ascii="Tahoma" w:hAnsi="Tahoma" w:cs="Tahoma"/>
          <w:b/>
        </w:rPr>
        <w:t>Član 33.</w:t>
      </w:r>
    </w:p>
    <w:p w:rsidR="000550D6" w:rsidRPr="00FE54C0" w:rsidRDefault="000550D6" w:rsidP="00FA129B">
      <w:pPr>
        <w:ind w:firstLine="708"/>
        <w:jc w:val="both"/>
        <w:rPr>
          <w:rFonts w:ascii="Tahoma" w:hAnsi="Tahoma" w:cs="Tahoma"/>
        </w:rPr>
      </w:pPr>
      <w:r w:rsidRPr="00FE54C0">
        <w:rPr>
          <w:rFonts w:ascii="Tahoma" w:hAnsi="Tahoma" w:cs="Tahoma"/>
        </w:rPr>
        <w:t xml:space="preserve">Budžetskim korisnicima osiguravaju se sredstva za obavezno osiguranje u skladu sa posebnim propisom. </w:t>
      </w:r>
    </w:p>
    <w:p w:rsidR="000550D6" w:rsidRPr="00F24707" w:rsidRDefault="000550D6" w:rsidP="00F24707">
      <w:pPr>
        <w:jc w:val="center"/>
        <w:rPr>
          <w:rFonts w:ascii="Tahoma" w:hAnsi="Tahoma" w:cs="Tahoma"/>
          <w:b/>
        </w:rPr>
      </w:pPr>
      <w:r w:rsidRPr="00F24707">
        <w:rPr>
          <w:rFonts w:ascii="Tahoma" w:hAnsi="Tahoma" w:cs="Tahoma"/>
          <w:b/>
        </w:rPr>
        <w:t>Član 34.</w:t>
      </w:r>
    </w:p>
    <w:p w:rsidR="000550D6" w:rsidRDefault="000550D6" w:rsidP="00FA129B">
      <w:pPr>
        <w:ind w:firstLine="708"/>
        <w:jc w:val="both"/>
        <w:rPr>
          <w:rFonts w:ascii="Tahoma" w:hAnsi="Tahoma" w:cs="Tahoma"/>
        </w:rPr>
      </w:pPr>
      <w:r w:rsidRPr="00FE54C0">
        <w:rPr>
          <w:rFonts w:ascii="Tahoma" w:hAnsi="Tahoma" w:cs="Tahoma"/>
        </w:rPr>
        <w:t>Sredstva sa pozicije «Bruto plaće i naknade plaće»,«Naknade troškova zaposlenih» doznačavat će se budžetskim korisnicima na osnovu važećih zakonskih i podzakonskih propisa kojima je uređeno pitanje plaća i naknada za izabrane dužnosnike, nosioce izvršnih funkcija i savjetnike u organima zakonodavne i izvršne vlasti, te za državne službenike, policijske službenike, namještenike kao i druge uposlenike koji plaće i naknade primaju iz Budžeta Bosansko-podrinjskog kantona Goražde.</w:t>
      </w:r>
    </w:p>
    <w:p w:rsidR="000550D6" w:rsidRPr="00F24707" w:rsidRDefault="000550D6" w:rsidP="00F24707">
      <w:pPr>
        <w:jc w:val="center"/>
        <w:rPr>
          <w:rFonts w:ascii="Tahoma" w:hAnsi="Tahoma" w:cs="Tahoma"/>
          <w:b/>
        </w:rPr>
      </w:pPr>
      <w:r w:rsidRPr="00F24707">
        <w:rPr>
          <w:rFonts w:ascii="Tahoma" w:hAnsi="Tahoma" w:cs="Tahoma"/>
          <w:b/>
        </w:rPr>
        <w:t>Član 35.</w:t>
      </w:r>
    </w:p>
    <w:p w:rsidR="000550D6" w:rsidRPr="00FE54C0" w:rsidRDefault="000550D6" w:rsidP="00FA129B">
      <w:pPr>
        <w:ind w:firstLine="708"/>
        <w:jc w:val="both"/>
        <w:rPr>
          <w:rFonts w:ascii="Tahoma" w:hAnsi="Tahoma" w:cs="Tahoma"/>
        </w:rPr>
      </w:pPr>
      <w:r w:rsidRPr="00FE54C0">
        <w:rPr>
          <w:rFonts w:ascii="Tahoma" w:hAnsi="Tahoma" w:cs="Tahoma"/>
        </w:rPr>
        <w:t>Visina dnevnica, naknada troškova za službena putovanja koji nastanu u vezi sa službenim putovanjima za sve korisnike koji se finansiraju iz sredstava Budžeta određuje se na osnovu Uredbe o naknadama za službena putovanja («Službene novine Bosansko-podrinjskog kantona Goražde», broj:</w:t>
      </w:r>
      <w:r w:rsidR="00F24707">
        <w:rPr>
          <w:rFonts w:ascii="Tahoma" w:hAnsi="Tahoma" w:cs="Tahoma"/>
        </w:rPr>
        <w:t xml:space="preserve"> </w:t>
      </w:r>
      <w:r w:rsidRPr="00FE54C0">
        <w:rPr>
          <w:rFonts w:ascii="Tahoma" w:hAnsi="Tahoma" w:cs="Tahoma"/>
        </w:rPr>
        <w:t>15/10, 3/12,).</w:t>
      </w:r>
    </w:p>
    <w:p w:rsidR="000550D6" w:rsidRPr="00FE54C0" w:rsidRDefault="000550D6" w:rsidP="00F24707">
      <w:pPr>
        <w:jc w:val="center"/>
        <w:rPr>
          <w:rFonts w:ascii="Tahoma" w:hAnsi="Tahoma" w:cs="Tahoma"/>
        </w:rPr>
      </w:pPr>
      <w:r w:rsidRPr="00F24707">
        <w:rPr>
          <w:rFonts w:ascii="Tahoma" w:hAnsi="Tahoma" w:cs="Tahoma"/>
          <w:b/>
        </w:rPr>
        <w:t>Član 36.</w:t>
      </w:r>
    </w:p>
    <w:p w:rsidR="000550D6" w:rsidRPr="00FE54C0" w:rsidRDefault="000550D6" w:rsidP="00FA129B">
      <w:pPr>
        <w:ind w:firstLine="708"/>
        <w:jc w:val="both"/>
        <w:rPr>
          <w:rFonts w:ascii="Tahoma" w:hAnsi="Tahoma" w:cs="Tahoma"/>
        </w:rPr>
      </w:pPr>
      <w:r w:rsidRPr="00FE54C0">
        <w:rPr>
          <w:rFonts w:ascii="Tahoma" w:hAnsi="Tahoma" w:cs="Tahoma"/>
        </w:rPr>
        <w:t>Postupak nabavke roba, vršenja usluga i ustupanja radova budžetski korisnici su obavezni vršiti u skladu sa odredbama Zakona o javnim nabavkama Bosne i Hercegovine (“Službeni glasnik BiH”, broj: 39/14).</w:t>
      </w:r>
    </w:p>
    <w:p w:rsidR="000550D6" w:rsidRPr="00F24707" w:rsidRDefault="000550D6" w:rsidP="00F24707">
      <w:pPr>
        <w:jc w:val="center"/>
        <w:rPr>
          <w:rFonts w:ascii="Tahoma" w:hAnsi="Tahoma" w:cs="Tahoma"/>
          <w:b/>
        </w:rPr>
      </w:pPr>
      <w:r w:rsidRPr="00F24707">
        <w:rPr>
          <w:rFonts w:ascii="Tahoma" w:hAnsi="Tahoma" w:cs="Tahoma"/>
          <w:b/>
        </w:rPr>
        <w:lastRenderedPageBreak/>
        <w:t>Član 37.</w:t>
      </w:r>
    </w:p>
    <w:p w:rsidR="000550D6" w:rsidRPr="00FE54C0" w:rsidRDefault="000550D6" w:rsidP="00FA129B">
      <w:pPr>
        <w:ind w:firstLine="708"/>
        <w:jc w:val="both"/>
        <w:rPr>
          <w:rFonts w:ascii="Tahoma" w:hAnsi="Tahoma" w:cs="Tahoma"/>
        </w:rPr>
      </w:pPr>
      <w:r w:rsidRPr="00FE54C0">
        <w:rPr>
          <w:rFonts w:ascii="Tahoma" w:hAnsi="Tahoma" w:cs="Tahoma"/>
        </w:rPr>
        <w:t>Sredstva – pozicije ''Nabavka opreme, nabavka građevina, nabavka stalnih sredstava u obliku prava, rekonstrukcije i investicionog održavanja, nabavka robnih rezervi i sl.'', doznačavat će se budžetskim korisnicima  nakon provedenog postupka predviđenog važećim zakonskim propisima koji regulišu ovu materiju.</w:t>
      </w:r>
    </w:p>
    <w:p w:rsidR="000550D6" w:rsidRPr="00F24707" w:rsidRDefault="000550D6" w:rsidP="00F24707">
      <w:pPr>
        <w:jc w:val="center"/>
        <w:rPr>
          <w:rFonts w:ascii="Tahoma" w:hAnsi="Tahoma" w:cs="Tahoma"/>
          <w:b/>
        </w:rPr>
      </w:pPr>
      <w:r w:rsidRPr="00F24707">
        <w:rPr>
          <w:rFonts w:ascii="Tahoma" w:hAnsi="Tahoma" w:cs="Tahoma"/>
          <w:b/>
        </w:rPr>
        <w:t>Član 38.</w:t>
      </w:r>
    </w:p>
    <w:p w:rsidR="000550D6" w:rsidRPr="00FE54C0" w:rsidRDefault="000550D6" w:rsidP="00FA129B">
      <w:pPr>
        <w:ind w:firstLine="708"/>
        <w:jc w:val="both"/>
        <w:rPr>
          <w:rFonts w:ascii="Tahoma" w:hAnsi="Tahoma" w:cs="Tahoma"/>
        </w:rPr>
      </w:pPr>
      <w:r w:rsidRPr="00FE54C0">
        <w:rPr>
          <w:rFonts w:ascii="Tahoma" w:hAnsi="Tahoma" w:cs="Tahoma"/>
        </w:rPr>
        <w:t>Rukovodioci budžetskih korisnika koji se finansiraju iz budžeta Bosansko-podrinjskog kantona Goražde su obavezni da prije pokretanja postupka i donošenja Odluke o nabavci opreme, građevina, stalnih sredstava u obliku prava i sl., predhodno  pribave saglasnost Vlade Kantona ukoliko se radi o nabavci čija je vrijednost veća od 200,00 KM.</w:t>
      </w:r>
    </w:p>
    <w:p w:rsidR="000550D6" w:rsidRPr="00F24707" w:rsidRDefault="000550D6" w:rsidP="00F24707">
      <w:pPr>
        <w:jc w:val="center"/>
        <w:rPr>
          <w:rFonts w:ascii="Tahoma" w:hAnsi="Tahoma" w:cs="Tahoma"/>
          <w:b/>
        </w:rPr>
      </w:pPr>
      <w:r w:rsidRPr="00F24707">
        <w:rPr>
          <w:rFonts w:ascii="Tahoma" w:hAnsi="Tahoma" w:cs="Tahoma"/>
          <w:b/>
        </w:rPr>
        <w:t>Član 39.</w:t>
      </w:r>
    </w:p>
    <w:p w:rsidR="000550D6" w:rsidRPr="00FE54C0" w:rsidRDefault="000550D6" w:rsidP="00FA129B">
      <w:pPr>
        <w:ind w:firstLine="708"/>
        <w:jc w:val="both"/>
        <w:rPr>
          <w:rFonts w:ascii="Tahoma" w:hAnsi="Tahoma" w:cs="Tahoma"/>
        </w:rPr>
      </w:pPr>
      <w:r w:rsidRPr="00FE54C0">
        <w:rPr>
          <w:rFonts w:ascii="Tahoma" w:hAnsi="Tahoma" w:cs="Tahoma"/>
        </w:rPr>
        <w:t>Sredstva sa pozicija sa kojih se vrši gotovinska isplata naknada pojedincima izuzev plaća, naknada po osnovu ugovora o privremenim i povremenim poslovima, autorskih honorara i drugih naknada po ugovoru o djelu i naknada po osnovu osiguranja doznačavat će se budžetskim korisnicima u skladu sa Zakonom o jedinstvenom uređivanju prava na gotovinsku naknadu pojedincima u Fede</w:t>
      </w:r>
      <w:r w:rsidR="00F24707">
        <w:rPr>
          <w:rFonts w:ascii="Tahoma" w:hAnsi="Tahoma" w:cs="Tahoma"/>
        </w:rPr>
        <w:t>raciji Bosne i Hercegovine («Službene</w:t>
      </w:r>
      <w:r w:rsidRPr="00FE54C0">
        <w:rPr>
          <w:rFonts w:ascii="Tahoma" w:hAnsi="Tahoma" w:cs="Tahoma"/>
        </w:rPr>
        <w:t xml:space="preserve"> novine Federacije BiH», broj:9/10)</w:t>
      </w:r>
      <w:r w:rsidR="00F24707">
        <w:rPr>
          <w:rFonts w:ascii="Tahoma" w:hAnsi="Tahoma" w:cs="Tahoma"/>
        </w:rPr>
        <w:t>.</w:t>
      </w:r>
    </w:p>
    <w:p w:rsidR="000550D6" w:rsidRPr="00F24707" w:rsidRDefault="000550D6" w:rsidP="00F24707">
      <w:pPr>
        <w:jc w:val="center"/>
        <w:rPr>
          <w:rFonts w:ascii="Tahoma" w:hAnsi="Tahoma" w:cs="Tahoma"/>
          <w:b/>
        </w:rPr>
      </w:pPr>
      <w:r w:rsidRPr="00F24707">
        <w:rPr>
          <w:rFonts w:ascii="Tahoma" w:hAnsi="Tahoma" w:cs="Tahoma"/>
          <w:b/>
        </w:rPr>
        <w:t>Član 40.</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10. Budžeta, pozicija ''Transfer za parlamentarne političke partije'' koja su namjenjena za finansiranje političkih stranaka i koalicija političkih stranaka rasporedit će na korisnike Komisija za budžet, finansije i administrativna pitanja Skupštine Kantona na način da se:</w:t>
      </w:r>
    </w:p>
    <w:p w:rsidR="000550D6" w:rsidRPr="00FE54C0" w:rsidRDefault="000550D6" w:rsidP="00FE54C0">
      <w:pPr>
        <w:jc w:val="both"/>
        <w:rPr>
          <w:rFonts w:ascii="Tahoma" w:hAnsi="Tahoma" w:cs="Tahoma"/>
        </w:rPr>
      </w:pPr>
      <w:r w:rsidRPr="00FE54C0">
        <w:rPr>
          <w:rFonts w:ascii="Tahoma" w:hAnsi="Tahoma" w:cs="Tahoma"/>
        </w:rPr>
        <w:t>a)</w:t>
      </w:r>
      <w:r w:rsidRPr="00FE54C0">
        <w:rPr>
          <w:rFonts w:ascii="Tahoma" w:hAnsi="Tahoma" w:cs="Tahoma"/>
        </w:rPr>
        <w:tab/>
        <w:t>30% sredstava dijeli jednako svim političkim strankama, odnosno koalicijama političkih stranaka koje su osvojile mandate,</w:t>
      </w:r>
    </w:p>
    <w:p w:rsidR="000550D6" w:rsidRPr="00FE54C0" w:rsidRDefault="000550D6" w:rsidP="00FE54C0">
      <w:pPr>
        <w:jc w:val="both"/>
        <w:rPr>
          <w:rFonts w:ascii="Tahoma" w:hAnsi="Tahoma" w:cs="Tahoma"/>
        </w:rPr>
      </w:pPr>
      <w:r w:rsidRPr="00FE54C0">
        <w:rPr>
          <w:rFonts w:ascii="Tahoma" w:hAnsi="Tahoma" w:cs="Tahoma"/>
        </w:rPr>
        <w:t>b)</w:t>
      </w:r>
      <w:r w:rsidRPr="00FE54C0">
        <w:rPr>
          <w:rFonts w:ascii="Tahoma" w:hAnsi="Tahoma" w:cs="Tahoma"/>
        </w:rPr>
        <w:tab/>
        <w:t xml:space="preserve">60% sredstava dijeli prema broju poslaničkih mjesta koje svaka politička stranka, koalicija političkih stranaka, odnosno nezavisni kandidat ima u trenutku dodjele mandata, </w:t>
      </w:r>
    </w:p>
    <w:p w:rsidR="000550D6" w:rsidRPr="00FE54C0" w:rsidRDefault="000550D6" w:rsidP="00FE54C0">
      <w:pPr>
        <w:jc w:val="both"/>
        <w:rPr>
          <w:rFonts w:ascii="Tahoma" w:hAnsi="Tahoma" w:cs="Tahoma"/>
        </w:rPr>
      </w:pPr>
      <w:r w:rsidRPr="00FE54C0">
        <w:rPr>
          <w:rFonts w:ascii="Tahoma" w:hAnsi="Tahoma" w:cs="Tahoma"/>
        </w:rPr>
        <w:t>c)</w:t>
      </w:r>
      <w:r w:rsidRPr="00FE54C0">
        <w:rPr>
          <w:rFonts w:ascii="Tahoma" w:hAnsi="Tahoma" w:cs="Tahoma"/>
        </w:rPr>
        <w:tab/>
        <w:t>10% ukupnog iznosa raspoređuje parlamentarnim grupama srazmjerno broju poslaničkih mjesta koja pripadaju manje zastupljenom spolu.</w:t>
      </w:r>
    </w:p>
    <w:p w:rsidR="000550D6" w:rsidRPr="00FE54C0" w:rsidRDefault="000550D6" w:rsidP="00FA129B">
      <w:pPr>
        <w:ind w:firstLine="708"/>
        <w:jc w:val="both"/>
        <w:rPr>
          <w:rFonts w:ascii="Tahoma" w:hAnsi="Tahoma" w:cs="Tahoma"/>
        </w:rPr>
      </w:pPr>
      <w:r w:rsidRPr="00FE54C0">
        <w:rPr>
          <w:rFonts w:ascii="Tahoma" w:hAnsi="Tahoma" w:cs="Tahoma"/>
        </w:rPr>
        <w:t>Članovi koalicije političkih stranaka učestvuju u raspodjeli sredstava iz stava 1. ovog člana na osnovu sporazuma o raspodjeli novčanih sredstava koji je deponovan u Centralnoj izbornoj komisiji Bosne I Hercegovine, a ako takav sporazum ne postoji, sredstva se raspoređuju između članica koalicije političkih stranaka prema broju dobijenih mandata.</w:t>
      </w:r>
    </w:p>
    <w:p w:rsidR="000550D6" w:rsidRPr="00FE54C0" w:rsidRDefault="000550D6" w:rsidP="00FA129B">
      <w:pPr>
        <w:ind w:firstLine="708"/>
        <w:jc w:val="both"/>
        <w:rPr>
          <w:rFonts w:ascii="Tahoma" w:hAnsi="Tahoma" w:cs="Tahoma"/>
        </w:rPr>
      </w:pPr>
      <w:r w:rsidRPr="00FE54C0">
        <w:rPr>
          <w:rFonts w:ascii="Tahoma" w:hAnsi="Tahoma" w:cs="Tahoma"/>
        </w:rPr>
        <w:t>Parlamentarne grupe, odnosno klubovi poslanika i nezavisni kandidati u Skupštini kantona učestvuju u raspodjeli sredstava iz stava 1. tačka b) ovog člana prema broju poslaničkih mandata u Skupštini Kantona.</w:t>
      </w:r>
    </w:p>
    <w:p w:rsidR="000550D6" w:rsidRPr="00FE54C0" w:rsidRDefault="000550D6" w:rsidP="00FA129B">
      <w:pPr>
        <w:ind w:firstLine="708"/>
        <w:jc w:val="both"/>
        <w:rPr>
          <w:rFonts w:ascii="Tahoma" w:hAnsi="Tahoma" w:cs="Tahoma"/>
        </w:rPr>
      </w:pPr>
      <w:r w:rsidRPr="00FE54C0">
        <w:rPr>
          <w:rFonts w:ascii="Tahoma" w:hAnsi="Tahoma" w:cs="Tahoma"/>
        </w:rPr>
        <w:t xml:space="preserve">Komisija za budžet, finansije i administrativna pitanja Skupštine Kantona će svojim aktima detaljnije regulisati raspodjelu sredstava iz ovog člana, kontrolu trošenja i druga </w:t>
      </w:r>
      <w:r w:rsidRPr="00FE54C0">
        <w:rPr>
          <w:rFonts w:ascii="Tahoma" w:hAnsi="Tahoma" w:cs="Tahoma"/>
        </w:rPr>
        <w:lastRenderedPageBreak/>
        <w:t>finansijska pitanja u vezi sa provođenjem odredbi ovog člana odnosno u vezi sa finansiranjem političkih stranaka.</w:t>
      </w:r>
    </w:p>
    <w:p w:rsidR="000550D6" w:rsidRPr="00F24707" w:rsidRDefault="000550D6" w:rsidP="00F24707">
      <w:pPr>
        <w:jc w:val="center"/>
        <w:rPr>
          <w:rFonts w:ascii="Tahoma" w:hAnsi="Tahoma" w:cs="Tahoma"/>
          <w:b/>
        </w:rPr>
      </w:pPr>
      <w:r w:rsidRPr="00F24707">
        <w:rPr>
          <w:rFonts w:ascii="Tahoma" w:hAnsi="Tahoma" w:cs="Tahoma"/>
          <w:b/>
        </w:rPr>
        <w:t>Član 41.</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11. Budžeta, pozicija „Tekući transferi neprofitnim organizacijama“,“Tekući transferi pojedincima”, “Tekući transferi drugim nivoima vlasti – za projekte” koristiće se po programu koji donosi Vlada Kantona.</w:t>
      </w:r>
    </w:p>
    <w:p w:rsidR="000550D6" w:rsidRPr="00FE54C0" w:rsidRDefault="000550D6" w:rsidP="00FA129B">
      <w:pPr>
        <w:ind w:firstLine="708"/>
        <w:jc w:val="both"/>
        <w:rPr>
          <w:rFonts w:ascii="Tahoma" w:hAnsi="Tahoma" w:cs="Tahoma"/>
        </w:rPr>
      </w:pPr>
      <w:r w:rsidRPr="00FE54C0">
        <w:rPr>
          <w:rFonts w:ascii="Tahoma" w:hAnsi="Tahoma" w:cs="Tahoma"/>
        </w:rPr>
        <w:t>Za korištenje sredstava utvrđenih u razdjelu 11. Budžeta, pozicije ''Bruto plaće i naknade plaće'', ''Naknade troškova zaposlenih'', ''Doprinosi poslodavca'', ''Putni troškovi'', ''Izdaci za komunikacije i komunalne usluge'', ''Nabavka materijala i sitnog inventara'', ''Izdaci za tekuće održavanje'', ''Izdaci osiguranja bankarskih usluga i usluga platnog prometa'', ''Ugovorene usluge i druge posebne usluge'', ''Nabavka opreme'' „ Nabavka stalnih sredstava u obliku prava“ i „ Nabavka građevina“ ovlašćuje se Sekretar Vlade.</w:t>
      </w:r>
    </w:p>
    <w:p w:rsidR="000550D6" w:rsidRPr="00FE54C0" w:rsidRDefault="000550D6" w:rsidP="00FA129B">
      <w:pPr>
        <w:ind w:firstLine="708"/>
        <w:jc w:val="both"/>
        <w:rPr>
          <w:rFonts w:ascii="Tahoma" w:hAnsi="Tahoma" w:cs="Tahoma"/>
        </w:rPr>
      </w:pPr>
      <w:r w:rsidRPr="00FE54C0">
        <w:rPr>
          <w:rFonts w:ascii="Tahoma" w:hAnsi="Tahoma" w:cs="Tahoma"/>
        </w:rPr>
        <w:t>Za zakonito izvršavanje budžeta Vlade odgovoran je Sekretar  Vlade.</w:t>
      </w:r>
    </w:p>
    <w:p w:rsidR="000550D6" w:rsidRPr="00F24707" w:rsidRDefault="000550D6" w:rsidP="00F24707">
      <w:pPr>
        <w:jc w:val="center"/>
        <w:rPr>
          <w:rFonts w:ascii="Tahoma" w:hAnsi="Tahoma" w:cs="Tahoma"/>
          <w:b/>
        </w:rPr>
      </w:pPr>
      <w:r w:rsidRPr="00F24707">
        <w:rPr>
          <w:rFonts w:ascii="Tahoma" w:hAnsi="Tahoma" w:cs="Tahoma"/>
          <w:b/>
        </w:rPr>
        <w:t>Član 42.</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13. Budžeta, pozicija ''Nabavka opreme'',“Tekući transferi drugim nivima vlasti - za naselja pogođena elementarnim nepogodama“ i „Kapitalni transferi drugim nivoima vlasti - oblast zaštite i spašavanja“ obezbjedit će se i koristiti u skladu sa Zakonom o zaštiti i spašavanju ljudi i materijalnih dobara od prirodnih i drugih nesreća (“Službene novine Federacije BiH”,broj:39/03,22/06,43/10) i Odlukom o uslovima i načinu korištenja sredstava ostvarenih po osnovu posebne naknade za zaštitu od prirodnih i drugih nesreća (“Službene novine Federacije Bosne i Hercegovine”, broj 4/12).</w:t>
      </w:r>
    </w:p>
    <w:p w:rsidR="000550D6" w:rsidRPr="00F24707" w:rsidRDefault="000550D6" w:rsidP="00F24707">
      <w:pPr>
        <w:jc w:val="center"/>
        <w:rPr>
          <w:rFonts w:ascii="Tahoma" w:hAnsi="Tahoma" w:cs="Tahoma"/>
          <w:b/>
        </w:rPr>
      </w:pPr>
      <w:r w:rsidRPr="00F24707">
        <w:rPr>
          <w:rFonts w:ascii="Tahoma" w:hAnsi="Tahoma" w:cs="Tahoma"/>
          <w:b/>
        </w:rPr>
        <w:t>Član 43.</w:t>
      </w:r>
    </w:p>
    <w:p w:rsidR="000550D6" w:rsidRDefault="000550D6" w:rsidP="00FA129B">
      <w:pPr>
        <w:ind w:firstLine="708"/>
        <w:jc w:val="both"/>
        <w:rPr>
          <w:rFonts w:ascii="Tahoma" w:hAnsi="Tahoma" w:cs="Tahoma"/>
        </w:rPr>
      </w:pPr>
      <w:r w:rsidRPr="00FE54C0">
        <w:rPr>
          <w:rFonts w:ascii="Tahoma" w:hAnsi="Tahoma" w:cs="Tahoma"/>
        </w:rPr>
        <w:t>Sredstva utvrđena u razdjelu 14. Budžeta, pozicije ''Tekući transferi neprofitnim organizacijama“  koristiće se po programima na koje saglasnost daje Vlada Kantona.</w:t>
      </w:r>
    </w:p>
    <w:p w:rsidR="000550D6" w:rsidRPr="00F24707" w:rsidRDefault="000550D6" w:rsidP="00F24707">
      <w:pPr>
        <w:jc w:val="center"/>
        <w:rPr>
          <w:rFonts w:ascii="Tahoma" w:hAnsi="Tahoma" w:cs="Tahoma"/>
          <w:b/>
        </w:rPr>
      </w:pPr>
      <w:r w:rsidRPr="00F24707">
        <w:rPr>
          <w:rFonts w:ascii="Tahoma" w:hAnsi="Tahoma" w:cs="Tahoma"/>
          <w:b/>
        </w:rPr>
        <w:t>Član 44.</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16. Budžeta, pozicije ''Tekući transferi drugim nivoima vlasti - Općina Goražde'', ''Tekući transferi drugim nivoima vlasti - Općina Foča sa sjedištem u Federaciji BiH'' i ''Tekući transferi drugim nivoima vlasti - Općina Pale sa sjedištem u Federaciji BiH'', koristiće se na osnovu odluka Vlade. Vlada Kantona može zavisno od priliva sredstava u Budžet Kantona svojom odlukom odrediti da mjesečni transfer za općine bude manji ili veći od 1/12 planiranog iznosa za te općine u Budžetu Kantona.</w:t>
      </w:r>
    </w:p>
    <w:p w:rsidR="000550D6" w:rsidRDefault="000550D6" w:rsidP="00FA129B">
      <w:pPr>
        <w:ind w:firstLine="708"/>
        <w:jc w:val="both"/>
        <w:rPr>
          <w:rFonts w:ascii="Tahoma" w:hAnsi="Tahoma" w:cs="Tahoma"/>
        </w:rPr>
      </w:pPr>
      <w:r w:rsidRPr="00FE54C0">
        <w:rPr>
          <w:rFonts w:ascii="Tahoma" w:hAnsi="Tahoma" w:cs="Tahoma"/>
        </w:rPr>
        <w:t>Sredstva utvrđena u razdjelu 16. Budžeta, pozicije ''Izdaci za inozemne kamate'', ''Otplate dugova primljenih kroz državu'', ''Izvršenje sudskih presuda i rješenja o izvršenju'', ''Naknade za povrat više ili pogrešno uplaćenih sredstava'' usmjeravat će se u skladu sa ostvarenim prilivom sredstava u Budžetu odnosno u skladu sa članom 22. ovog Zakona.</w:t>
      </w:r>
    </w:p>
    <w:p w:rsidR="00FA129B" w:rsidRDefault="00FA129B" w:rsidP="00FA129B">
      <w:pPr>
        <w:ind w:firstLine="708"/>
        <w:jc w:val="both"/>
        <w:rPr>
          <w:rFonts w:ascii="Tahoma" w:hAnsi="Tahoma" w:cs="Tahoma"/>
        </w:rPr>
      </w:pPr>
    </w:p>
    <w:p w:rsidR="00FA129B" w:rsidRPr="00FE54C0" w:rsidRDefault="00FA129B" w:rsidP="00FA129B">
      <w:pPr>
        <w:ind w:firstLine="708"/>
        <w:jc w:val="both"/>
        <w:rPr>
          <w:rFonts w:ascii="Tahoma" w:hAnsi="Tahoma" w:cs="Tahoma"/>
        </w:rPr>
      </w:pPr>
    </w:p>
    <w:p w:rsidR="000550D6" w:rsidRPr="00F24707" w:rsidRDefault="000550D6" w:rsidP="00F24707">
      <w:pPr>
        <w:jc w:val="center"/>
        <w:rPr>
          <w:rFonts w:ascii="Tahoma" w:hAnsi="Tahoma" w:cs="Tahoma"/>
          <w:b/>
        </w:rPr>
      </w:pPr>
      <w:r w:rsidRPr="00F24707">
        <w:rPr>
          <w:rFonts w:ascii="Tahoma" w:hAnsi="Tahoma" w:cs="Tahoma"/>
          <w:b/>
        </w:rPr>
        <w:lastRenderedPageBreak/>
        <w:t>Član 45.</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17. Budžeta, pozicije ''Tekući transferi drugim nivoima vlasti'', ''Tekući transferi neprofitnim organizacijama'', ''Subvencije javnim preduzećima'', ''Subvencije privatnim preduzećima i poduzetnicima'' i ''Kapitalni transferi drugim nivoima vlasti'  koristit će se po programima na koje saglasnost daje Vlada Kantona.</w:t>
      </w:r>
    </w:p>
    <w:p w:rsidR="000550D6" w:rsidRPr="00F24707" w:rsidRDefault="000550D6" w:rsidP="00F24707">
      <w:pPr>
        <w:jc w:val="center"/>
        <w:rPr>
          <w:rFonts w:ascii="Tahoma" w:hAnsi="Tahoma" w:cs="Tahoma"/>
          <w:b/>
        </w:rPr>
      </w:pPr>
      <w:r w:rsidRPr="00F24707">
        <w:rPr>
          <w:rFonts w:ascii="Tahoma" w:hAnsi="Tahoma" w:cs="Tahoma"/>
          <w:b/>
        </w:rPr>
        <w:t>Član 46.</w:t>
      </w:r>
    </w:p>
    <w:p w:rsidR="000550D6" w:rsidRDefault="000550D6" w:rsidP="00FA129B">
      <w:pPr>
        <w:ind w:firstLine="708"/>
        <w:jc w:val="both"/>
        <w:rPr>
          <w:rFonts w:ascii="Tahoma" w:hAnsi="Tahoma" w:cs="Tahoma"/>
        </w:rPr>
      </w:pPr>
      <w:r w:rsidRPr="00FE54C0">
        <w:rPr>
          <w:rFonts w:ascii="Tahoma" w:hAnsi="Tahoma" w:cs="Tahoma"/>
        </w:rPr>
        <w:t>Sredstva utvrđena u razdjelu 19. Budžeta, organizacioni konto 191, pozicije ''Tekući transferi drugim nivoima vlasti'', „Tekući transferi neprofitnim organizacijama'', ''Tekući transferi pojedincima'' i ''Kapitalni transferi'', koristiće se po programima na koje saglasnost daje Vlada Kantona.</w:t>
      </w:r>
    </w:p>
    <w:p w:rsidR="00A056D4" w:rsidRPr="00FE54C0" w:rsidRDefault="00A056D4" w:rsidP="00FE54C0">
      <w:pPr>
        <w:jc w:val="both"/>
        <w:rPr>
          <w:rFonts w:ascii="Tahoma" w:hAnsi="Tahoma" w:cs="Tahoma"/>
        </w:rPr>
      </w:pPr>
    </w:p>
    <w:p w:rsidR="000550D6" w:rsidRPr="00F24707" w:rsidRDefault="000550D6" w:rsidP="00F24707">
      <w:pPr>
        <w:jc w:val="center"/>
        <w:rPr>
          <w:rFonts w:ascii="Tahoma" w:hAnsi="Tahoma" w:cs="Tahoma"/>
          <w:b/>
        </w:rPr>
      </w:pPr>
      <w:r w:rsidRPr="00F24707">
        <w:rPr>
          <w:rFonts w:ascii="Tahoma" w:hAnsi="Tahoma" w:cs="Tahoma"/>
          <w:b/>
        </w:rPr>
        <w:t>Član 47.</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20. Budžeta, pozicije “Tekući transferi za visoko školstvo'', “Tekući transferi za kulturu”, “Tekući transferi za sport”, “Ostali tekući transferi-informisanje”, “Tekući transferi pojedincima” i “Tekući transferi neprofitnim organizacijama” koristit će se po programima na koje saglasnost daje Vlada Kantona.</w:t>
      </w:r>
    </w:p>
    <w:p w:rsidR="000550D6" w:rsidRPr="00F24707" w:rsidRDefault="000550D6" w:rsidP="00F24707">
      <w:pPr>
        <w:jc w:val="center"/>
        <w:rPr>
          <w:rFonts w:ascii="Tahoma" w:hAnsi="Tahoma" w:cs="Tahoma"/>
          <w:b/>
        </w:rPr>
      </w:pPr>
      <w:r w:rsidRPr="00F24707">
        <w:rPr>
          <w:rFonts w:ascii="Tahoma" w:hAnsi="Tahoma" w:cs="Tahoma"/>
          <w:b/>
        </w:rPr>
        <w:t>Član 48.</w:t>
      </w:r>
    </w:p>
    <w:p w:rsidR="000550D6" w:rsidRPr="00FE54C0" w:rsidRDefault="000550D6" w:rsidP="00FA129B">
      <w:pPr>
        <w:ind w:firstLine="708"/>
        <w:jc w:val="both"/>
        <w:rPr>
          <w:rFonts w:ascii="Tahoma" w:hAnsi="Tahoma" w:cs="Tahoma"/>
        </w:rPr>
      </w:pPr>
      <w:r w:rsidRPr="00FE54C0">
        <w:rPr>
          <w:rFonts w:ascii="Tahoma" w:hAnsi="Tahoma" w:cs="Tahoma"/>
        </w:rPr>
        <w:t>Sredstva utvrđena u razdjelu 21. Budžeta, pozicije “Tekući transferi pojedincima”, “Tekući transferi neprofitnim organizacijama”, “Kapitalni transfer pojedincima”,“Kapitalni transfer neprofitnim organizacijama” i “Subvencije privatnim preduzećima I poduzetnicima” koristiće se po programima na koje saglasnost daje Vlada Kantona.</w:t>
      </w:r>
    </w:p>
    <w:p w:rsidR="000550D6" w:rsidRPr="00F24707" w:rsidRDefault="000550D6" w:rsidP="00F24707">
      <w:pPr>
        <w:jc w:val="center"/>
        <w:rPr>
          <w:rFonts w:ascii="Tahoma" w:hAnsi="Tahoma" w:cs="Tahoma"/>
          <w:b/>
        </w:rPr>
      </w:pPr>
      <w:r w:rsidRPr="00F24707">
        <w:rPr>
          <w:rFonts w:ascii="Tahoma" w:hAnsi="Tahoma" w:cs="Tahoma"/>
          <w:b/>
        </w:rPr>
        <w:t>Član 49.</w:t>
      </w:r>
    </w:p>
    <w:p w:rsidR="000550D6" w:rsidRDefault="000550D6" w:rsidP="00FA129B">
      <w:pPr>
        <w:ind w:firstLine="708"/>
        <w:jc w:val="both"/>
        <w:rPr>
          <w:rFonts w:ascii="Tahoma" w:hAnsi="Tahoma" w:cs="Tahoma"/>
        </w:rPr>
      </w:pPr>
      <w:r w:rsidRPr="00FE54C0">
        <w:rPr>
          <w:rFonts w:ascii="Tahoma" w:hAnsi="Tahoma" w:cs="Tahoma"/>
        </w:rPr>
        <w:t xml:space="preserve">Sredstva utvrđena u razdjelu 23. Budžeta, pozicije ''Tekući transferi drugim nivoima vlasti'', „Tekući transfer pojedincima“, ''Tekući transferi neprofitnim organizacijama' i ''Subvencije javnim preduzećima''  koristiće se po programima na koje saglasnost daje Vlada Kantona. </w:t>
      </w:r>
    </w:p>
    <w:p w:rsidR="000550D6" w:rsidRPr="00F24707" w:rsidRDefault="000550D6" w:rsidP="00F24707">
      <w:pPr>
        <w:jc w:val="center"/>
        <w:rPr>
          <w:rFonts w:ascii="Tahoma" w:hAnsi="Tahoma" w:cs="Tahoma"/>
          <w:b/>
        </w:rPr>
      </w:pPr>
      <w:r w:rsidRPr="00F24707">
        <w:rPr>
          <w:rFonts w:ascii="Tahoma" w:hAnsi="Tahoma" w:cs="Tahoma"/>
          <w:b/>
        </w:rPr>
        <w:t>Član 50.</w:t>
      </w:r>
    </w:p>
    <w:p w:rsidR="000550D6" w:rsidRPr="00FE54C0" w:rsidRDefault="000550D6" w:rsidP="00FA129B">
      <w:pPr>
        <w:ind w:firstLine="708"/>
        <w:jc w:val="both"/>
        <w:rPr>
          <w:rFonts w:ascii="Tahoma" w:hAnsi="Tahoma" w:cs="Tahoma"/>
        </w:rPr>
      </w:pPr>
      <w:r w:rsidRPr="00FE54C0">
        <w:rPr>
          <w:rFonts w:ascii="Tahoma" w:hAnsi="Tahoma" w:cs="Tahoma"/>
        </w:rPr>
        <w:t>Nadležni budžetski korisnici obavezni su od Vlade Kantona tražiti saglasnost za programe utroška sredstava iz čl. 41.,43.,45.,46.,47.,48. i 49. ovog zakona a programe utroška sredstava na koje je Vlada Kantona dala saglasnost obavezni su dostaviti Ministarstvu za finansije.</w:t>
      </w:r>
    </w:p>
    <w:p w:rsidR="000550D6" w:rsidRPr="00FE54C0" w:rsidRDefault="000550D6" w:rsidP="00FA129B">
      <w:pPr>
        <w:ind w:firstLine="708"/>
        <w:jc w:val="both"/>
        <w:rPr>
          <w:rFonts w:ascii="Tahoma" w:hAnsi="Tahoma" w:cs="Tahoma"/>
        </w:rPr>
      </w:pPr>
      <w:r w:rsidRPr="00FE54C0">
        <w:rPr>
          <w:rFonts w:ascii="Tahoma" w:hAnsi="Tahoma" w:cs="Tahoma"/>
        </w:rPr>
        <w:t>Bitni elementi programa su: naziv programa, opis programa (opći i posebni ciljevi), potrebna sredstva za provođenje programa, procjena rezultata, procjena nepredviđenih rashoda i rizika.</w:t>
      </w:r>
    </w:p>
    <w:p w:rsidR="000550D6" w:rsidRPr="00FE54C0" w:rsidRDefault="000550D6" w:rsidP="00FA129B">
      <w:pPr>
        <w:ind w:firstLine="708"/>
        <w:jc w:val="both"/>
        <w:rPr>
          <w:rFonts w:ascii="Tahoma" w:hAnsi="Tahoma" w:cs="Tahoma"/>
        </w:rPr>
      </w:pPr>
      <w:r w:rsidRPr="00FE54C0">
        <w:rPr>
          <w:rFonts w:ascii="Tahoma" w:hAnsi="Tahoma" w:cs="Tahoma"/>
        </w:rPr>
        <w:t>Sredstva se ne mogu koristiti prije nego što Vlada Kantona da saglasnost na program utroška sredstava, osim u slučaju kada je donesena Odluka o privremenom finansiranju.</w:t>
      </w:r>
    </w:p>
    <w:p w:rsidR="000550D6" w:rsidRPr="00FE54C0" w:rsidRDefault="000550D6" w:rsidP="00FA129B">
      <w:pPr>
        <w:ind w:firstLine="708"/>
        <w:jc w:val="both"/>
        <w:rPr>
          <w:rFonts w:ascii="Tahoma" w:hAnsi="Tahoma" w:cs="Tahoma"/>
        </w:rPr>
      </w:pPr>
      <w:r w:rsidRPr="00FE54C0">
        <w:rPr>
          <w:rFonts w:ascii="Tahoma" w:hAnsi="Tahoma" w:cs="Tahoma"/>
        </w:rPr>
        <w:lastRenderedPageBreak/>
        <w:t>O utrošenim sredstvima iz stava 1. ovog člana budžetski korisnici izvještavaju Ministarstvo za finansije, a Ministarstvo za finansije Vladu u skladu sa Zakonom.</w:t>
      </w:r>
    </w:p>
    <w:p w:rsidR="000550D6" w:rsidRPr="00F24707" w:rsidRDefault="000550D6" w:rsidP="00FE54C0">
      <w:pPr>
        <w:jc w:val="both"/>
        <w:rPr>
          <w:rFonts w:ascii="Tahoma" w:hAnsi="Tahoma" w:cs="Tahoma"/>
          <w:b/>
        </w:rPr>
      </w:pPr>
      <w:r w:rsidRPr="00F24707">
        <w:rPr>
          <w:rFonts w:ascii="Tahoma" w:hAnsi="Tahoma" w:cs="Tahoma"/>
          <w:b/>
        </w:rPr>
        <w:t>III  ZADUŽIVANJE I UPRAVLJANJE DUGOM</w:t>
      </w:r>
    </w:p>
    <w:p w:rsidR="000550D6" w:rsidRPr="00F24707" w:rsidRDefault="000550D6" w:rsidP="00F24707">
      <w:pPr>
        <w:jc w:val="center"/>
        <w:rPr>
          <w:rFonts w:ascii="Tahoma" w:hAnsi="Tahoma" w:cs="Tahoma"/>
          <w:b/>
        </w:rPr>
      </w:pPr>
      <w:r w:rsidRPr="00F24707">
        <w:rPr>
          <w:rFonts w:ascii="Tahoma" w:hAnsi="Tahoma" w:cs="Tahoma"/>
          <w:b/>
        </w:rPr>
        <w:t>Član 51.</w:t>
      </w:r>
    </w:p>
    <w:p w:rsidR="000550D6" w:rsidRPr="00FE54C0" w:rsidRDefault="000550D6" w:rsidP="00FA129B">
      <w:pPr>
        <w:ind w:firstLine="708"/>
        <w:jc w:val="both"/>
        <w:rPr>
          <w:rFonts w:ascii="Tahoma" w:hAnsi="Tahoma" w:cs="Tahoma"/>
        </w:rPr>
      </w:pPr>
      <w:r w:rsidRPr="00FE54C0">
        <w:rPr>
          <w:rFonts w:ascii="Tahoma" w:hAnsi="Tahoma" w:cs="Tahoma"/>
        </w:rPr>
        <w:t>Kanton se može zadužiti i izdati garancije u svrhe, na način, pod uvjetima i u obimu propisanom zakonom kojim se uređuje dug, zaduživanje i garancije u Federaciji.</w:t>
      </w:r>
    </w:p>
    <w:p w:rsidR="000550D6" w:rsidRPr="00FE54C0" w:rsidRDefault="000550D6" w:rsidP="00FA129B">
      <w:pPr>
        <w:ind w:firstLine="708"/>
        <w:jc w:val="both"/>
        <w:rPr>
          <w:rFonts w:ascii="Tahoma" w:hAnsi="Tahoma" w:cs="Tahoma"/>
        </w:rPr>
      </w:pPr>
      <w:r w:rsidRPr="00FE54C0">
        <w:rPr>
          <w:rFonts w:ascii="Tahoma" w:hAnsi="Tahoma" w:cs="Tahoma"/>
        </w:rPr>
        <w:t xml:space="preserve">Finansijske obaveze preuzete u ime i za račun Kantona u skladu sa zakonom i drugim propisima iz stave 1. ovog člana čine dug Kantona i obaveze su Kantona. </w:t>
      </w:r>
    </w:p>
    <w:p w:rsidR="000550D6" w:rsidRPr="00FE54C0" w:rsidRDefault="000550D6" w:rsidP="00FA129B">
      <w:pPr>
        <w:ind w:firstLine="708"/>
        <w:jc w:val="both"/>
        <w:rPr>
          <w:rFonts w:ascii="Tahoma" w:hAnsi="Tahoma" w:cs="Tahoma"/>
        </w:rPr>
      </w:pPr>
      <w:r w:rsidRPr="00FE54C0">
        <w:rPr>
          <w:rFonts w:ascii="Tahoma" w:hAnsi="Tahoma" w:cs="Tahoma"/>
        </w:rPr>
        <w:t>Dug koji nastane nakon stupanja na snagu ovog Zakona, a nije nastao na način i pod uvjetima propisanim ovim Zakonom odnosno Zakonom o dugu, zaduživanju i garancijama u Federaciji Bosne i Hercegovine ne smatra se dugom Kantona.</w:t>
      </w:r>
    </w:p>
    <w:p w:rsidR="000550D6" w:rsidRPr="00F24707" w:rsidRDefault="000550D6" w:rsidP="00F24707">
      <w:pPr>
        <w:jc w:val="center"/>
        <w:rPr>
          <w:rFonts w:ascii="Tahoma" w:hAnsi="Tahoma" w:cs="Tahoma"/>
          <w:b/>
        </w:rPr>
      </w:pPr>
      <w:r w:rsidRPr="00F24707">
        <w:rPr>
          <w:rFonts w:ascii="Tahoma" w:hAnsi="Tahoma" w:cs="Tahoma"/>
          <w:b/>
        </w:rPr>
        <w:t>Član 52.</w:t>
      </w:r>
    </w:p>
    <w:p w:rsidR="000550D6" w:rsidRPr="00FE54C0" w:rsidRDefault="000550D6" w:rsidP="00FA129B">
      <w:pPr>
        <w:ind w:firstLine="708"/>
        <w:jc w:val="both"/>
        <w:rPr>
          <w:rFonts w:ascii="Tahoma" w:hAnsi="Tahoma" w:cs="Tahoma"/>
        </w:rPr>
      </w:pPr>
      <w:r w:rsidRPr="00FE54C0">
        <w:rPr>
          <w:rFonts w:ascii="Tahoma" w:hAnsi="Tahoma" w:cs="Tahoma"/>
        </w:rPr>
        <w:t xml:space="preserve">Kanton se može kratkoročno zadužiti unutar države za svrhe utvrđene zakonom iz člana 51. stav 1. ovog </w:t>
      </w:r>
      <w:r w:rsidR="00FA129B">
        <w:rPr>
          <w:rFonts w:ascii="Tahoma" w:hAnsi="Tahoma" w:cs="Tahoma"/>
        </w:rPr>
        <w:t>Z</w:t>
      </w:r>
      <w:r w:rsidRPr="00FE54C0">
        <w:rPr>
          <w:rFonts w:ascii="Tahoma" w:hAnsi="Tahoma" w:cs="Tahoma"/>
        </w:rPr>
        <w:t>akona.</w:t>
      </w:r>
    </w:p>
    <w:p w:rsidR="000550D6" w:rsidRPr="00FE54C0" w:rsidRDefault="000550D6" w:rsidP="00FA129B">
      <w:pPr>
        <w:ind w:firstLine="708"/>
        <w:jc w:val="both"/>
        <w:rPr>
          <w:rFonts w:ascii="Tahoma" w:hAnsi="Tahoma" w:cs="Tahoma"/>
        </w:rPr>
      </w:pPr>
      <w:r w:rsidRPr="00FE54C0">
        <w:rPr>
          <w:rFonts w:ascii="Tahoma" w:hAnsi="Tahoma" w:cs="Tahoma"/>
        </w:rPr>
        <w:t>Kratkoročni dug nastao zaduženjem radi privremenog finansiranja deficita nastalog iz gotovinskog toka otplatit će se u periodu od jedne godine i niti u jednom vremenskom periodu u toku fiskalne godine neće preći 5% ostvarenih prihoda bez primitaka u prethodnoj fiskalnoj godini.</w:t>
      </w:r>
    </w:p>
    <w:p w:rsidR="000550D6" w:rsidRPr="00F24707" w:rsidRDefault="000550D6" w:rsidP="00F24707">
      <w:pPr>
        <w:jc w:val="center"/>
        <w:rPr>
          <w:rFonts w:ascii="Tahoma" w:hAnsi="Tahoma" w:cs="Tahoma"/>
          <w:b/>
        </w:rPr>
      </w:pPr>
      <w:r w:rsidRPr="00F24707">
        <w:rPr>
          <w:rFonts w:ascii="Tahoma" w:hAnsi="Tahoma" w:cs="Tahoma"/>
          <w:b/>
        </w:rPr>
        <w:t>Član 53.</w:t>
      </w:r>
    </w:p>
    <w:p w:rsidR="000550D6" w:rsidRPr="00FE54C0" w:rsidRDefault="000550D6" w:rsidP="00FA129B">
      <w:pPr>
        <w:ind w:firstLine="708"/>
        <w:jc w:val="both"/>
        <w:rPr>
          <w:rFonts w:ascii="Tahoma" w:hAnsi="Tahoma" w:cs="Tahoma"/>
        </w:rPr>
      </w:pPr>
      <w:r w:rsidRPr="00FE54C0">
        <w:rPr>
          <w:rFonts w:ascii="Tahoma" w:hAnsi="Tahoma" w:cs="Tahoma"/>
        </w:rPr>
        <w:t>Sve obaveze koje nastanu u skladu sa zakonom kojim se uređuje dug, zaduživanje i garancije u Federaciji čine dug Kantona imaju jednak status i prioritetna su obaveza Kantona za plaćanje.</w:t>
      </w:r>
    </w:p>
    <w:p w:rsidR="000550D6" w:rsidRPr="00F24707" w:rsidRDefault="000550D6" w:rsidP="00FE54C0">
      <w:pPr>
        <w:jc w:val="both"/>
        <w:rPr>
          <w:rFonts w:ascii="Tahoma" w:hAnsi="Tahoma" w:cs="Tahoma"/>
          <w:b/>
        </w:rPr>
      </w:pPr>
      <w:r w:rsidRPr="00F24707">
        <w:rPr>
          <w:rFonts w:ascii="Tahoma" w:hAnsi="Tahoma" w:cs="Tahoma"/>
          <w:b/>
        </w:rPr>
        <w:t>IV  RAČUNOVODSTVO, NADZOR I REVIZIJA BUDŽET</w:t>
      </w:r>
    </w:p>
    <w:p w:rsidR="000550D6" w:rsidRPr="00F24707" w:rsidRDefault="000550D6" w:rsidP="00F24707">
      <w:pPr>
        <w:jc w:val="center"/>
        <w:rPr>
          <w:rFonts w:ascii="Tahoma" w:hAnsi="Tahoma" w:cs="Tahoma"/>
          <w:b/>
        </w:rPr>
      </w:pPr>
      <w:r w:rsidRPr="00F24707">
        <w:rPr>
          <w:rFonts w:ascii="Tahoma" w:hAnsi="Tahoma" w:cs="Tahoma"/>
          <w:b/>
        </w:rPr>
        <w:t>Član 54.</w:t>
      </w:r>
    </w:p>
    <w:p w:rsidR="000550D6" w:rsidRPr="00FE54C0" w:rsidRDefault="000550D6" w:rsidP="00FA129B">
      <w:pPr>
        <w:ind w:firstLine="708"/>
        <w:jc w:val="both"/>
        <w:rPr>
          <w:rFonts w:ascii="Tahoma" w:hAnsi="Tahoma" w:cs="Tahoma"/>
        </w:rPr>
      </w:pPr>
      <w:r w:rsidRPr="00FE54C0">
        <w:rPr>
          <w:rFonts w:ascii="Tahoma" w:hAnsi="Tahoma" w:cs="Tahoma"/>
        </w:rPr>
        <w:t>Rukovodioci budžetskih korisnika odgovorni su za računovodstvo, unutrašnju kontrolu i nadzor transakcija u organu kojim rukovode.</w:t>
      </w:r>
    </w:p>
    <w:p w:rsidR="000550D6" w:rsidRPr="00FE54C0" w:rsidRDefault="000550D6" w:rsidP="00FA129B">
      <w:pPr>
        <w:ind w:firstLine="708"/>
        <w:jc w:val="both"/>
        <w:rPr>
          <w:rFonts w:ascii="Tahoma" w:hAnsi="Tahoma" w:cs="Tahoma"/>
        </w:rPr>
      </w:pPr>
      <w:r w:rsidRPr="00FE54C0">
        <w:rPr>
          <w:rFonts w:ascii="Tahoma" w:hAnsi="Tahoma" w:cs="Tahoma"/>
        </w:rPr>
        <w:t>Rukovodioci budžetskih korisnika su odgovorni za: zakonito i namjensko trošenje sredstava, efikasno i uspješno funkcionisanje sistema finansijskog upravljanja i kontrolu u okviru budžetom utvrđenih sredstava.</w:t>
      </w:r>
    </w:p>
    <w:p w:rsidR="000550D6" w:rsidRPr="00FE54C0" w:rsidRDefault="000550D6" w:rsidP="00FA129B">
      <w:pPr>
        <w:ind w:firstLine="708"/>
        <w:jc w:val="both"/>
        <w:rPr>
          <w:rFonts w:ascii="Tahoma" w:hAnsi="Tahoma" w:cs="Tahoma"/>
        </w:rPr>
      </w:pPr>
      <w:r w:rsidRPr="00FE54C0">
        <w:rPr>
          <w:rFonts w:ascii="Tahoma" w:hAnsi="Tahoma" w:cs="Tahoma"/>
        </w:rPr>
        <w:t xml:space="preserve">Rukovodilac svakog budžetskog korisnika je dužan svake godine za prethodnu budžetsku godinu, za period u kojem je obavljao poslove rukovodioca u skladu s Zakonom o budžetima u Federaciji Bosne I Hercegovine (“Službene novine Federacije BiH“, br.102/14, 9/14 i 13/14).popuniti izjavu o fiskalnoj odgovornosti. </w:t>
      </w:r>
    </w:p>
    <w:p w:rsidR="000550D6" w:rsidRPr="00FE54C0" w:rsidRDefault="000550D6" w:rsidP="00FA129B">
      <w:pPr>
        <w:ind w:firstLine="708"/>
        <w:jc w:val="both"/>
        <w:rPr>
          <w:rFonts w:ascii="Tahoma" w:hAnsi="Tahoma" w:cs="Tahoma"/>
        </w:rPr>
      </w:pPr>
      <w:r w:rsidRPr="00FE54C0">
        <w:rPr>
          <w:rFonts w:ascii="Tahoma" w:hAnsi="Tahoma" w:cs="Tahoma"/>
        </w:rPr>
        <w:t>Ministar za finansije odgovoran je, u ime Vlade, za računovodstvo i unutrašnji nadzor transakcija zaduživanja i izmirenje duga.</w:t>
      </w:r>
    </w:p>
    <w:p w:rsidR="000550D6" w:rsidRPr="00F24707" w:rsidRDefault="000550D6" w:rsidP="00F24707">
      <w:pPr>
        <w:jc w:val="center"/>
        <w:rPr>
          <w:rFonts w:ascii="Tahoma" w:hAnsi="Tahoma" w:cs="Tahoma"/>
          <w:b/>
        </w:rPr>
      </w:pPr>
      <w:r w:rsidRPr="00F24707">
        <w:rPr>
          <w:rFonts w:ascii="Tahoma" w:hAnsi="Tahoma" w:cs="Tahoma"/>
          <w:b/>
        </w:rPr>
        <w:lastRenderedPageBreak/>
        <w:t>Član 55.</w:t>
      </w:r>
    </w:p>
    <w:p w:rsidR="000550D6" w:rsidRPr="00FE54C0" w:rsidRDefault="000550D6" w:rsidP="00FA129B">
      <w:pPr>
        <w:ind w:firstLine="708"/>
        <w:jc w:val="both"/>
        <w:rPr>
          <w:rFonts w:ascii="Tahoma" w:hAnsi="Tahoma" w:cs="Tahoma"/>
        </w:rPr>
      </w:pPr>
      <w:r w:rsidRPr="00FE54C0">
        <w:rPr>
          <w:rFonts w:ascii="Tahoma" w:hAnsi="Tahoma" w:cs="Tahoma"/>
        </w:rPr>
        <w:t>Budžetskim računovodstvom uređuju se poslovne knjige, knjigovodstvene isprave i obrada podataka, sadržaj konta analitičkog kontnog plana, priznavanje prihoda i primitaka, te rashoda i izdataka, procjenjivanje bilansnih pozicija, revalorizacija, finansijsko izvještavanje i druga pitanja u vezi sa budžetskim računovodstvom.</w:t>
      </w:r>
    </w:p>
    <w:p w:rsidR="000550D6" w:rsidRPr="00F24707" w:rsidRDefault="000550D6" w:rsidP="00F24707">
      <w:pPr>
        <w:jc w:val="center"/>
        <w:rPr>
          <w:rFonts w:ascii="Tahoma" w:hAnsi="Tahoma" w:cs="Tahoma"/>
          <w:b/>
        </w:rPr>
      </w:pPr>
      <w:r w:rsidRPr="00F24707">
        <w:rPr>
          <w:rFonts w:ascii="Tahoma" w:hAnsi="Tahoma" w:cs="Tahoma"/>
          <w:b/>
        </w:rPr>
        <w:t>Član 56.</w:t>
      </w:r>
    </w:p>
    <w:p w:rsidR="000550D6" w:rsidRPr="00FE54C0" w:rsidRDefault="000550D6" w:rsidP="00FA129B">
      <w:pPr>
        <w:ind w:firstLine="708"/>
        <w:jc w:val="both"/>
        <w:rPr>
          <w:rFonts w:ascii="Tahoma" w:hAnsi="Tahoma" w:cs="Tahoma"/>
        </w:rPr>
      </w:pPr>
      <w:r w:rsidRPr="00FE54C0">
        <w:rPr>
          <w:rFonts w:ascii="Tahoma" w:hAnsi="Tahoma" w:cs="Tahoma"/>
        </w:rPr>
        <w:t>Budžetsko računovodstvo se zasniva na računovodstvenim principima tačnosti, istinitosti, pouzdanosti, sveobuhvatnosti, pravovremenosti i pojedinačnom iskazivanju poslovnih događaja, te na međunarodnim računovodstvenim standardima za javni sektor.</w:t>
      </w:r>
    </w:p>
    <w:p w:rsidR="000550D6" w:rsidRPr="00FE54C0" w:rsidRDefault="000550D6" w:rsidP="00FA129B">
      <w:pPr>
        <w:ind w:firstLine="708"/>
        <w:jc w:val="both"/>
        <w:rPr>
          <w:rFonts w:ascii="Tahoma" w:hAnsi="Tahoma" w:cs="Tahoma"/>
        </w:rPr>
      </w:pPr>
      <w:r w:rsidRPr="00FE54C0">
        <w:rPr>
          <w:rFonts w:ascii="Tahoma" w:hAnsi="Tahoma" w:cs="Tahoma"/>
        </w:rPr>
        <w:t>Budžetsko računovodstvo vodi se po principu dvojnog knjigovodstva prema rasporedu konta iz propisanog Analitičkog kontnog plana za budžet I budžetske korinsike.</w:t>
      </w:r>
    </w:p>
    <w:p w:rsidR="000550D6" w:rsidRPr="00FE54C0" w:rsidRDefault="000550D6" w:rsidP="00FA129B">
      <w:pPr>
        <w:ind w:firstLine="708"/>
        <w:jc w:val="both"/>
        <w:rPr>
          <w:rFonts w:ascii="Tahoma" w:hAnsi="Tahoma" w:cs="Tahoma"/>
        </w:rPr>
      </w:pPr>
      <w:r w:rsidRPr="00FE54C0">
        <w:rPr>
          <w:rFonts w:ascii="Tahoma" w:hAnsi="Tahoma" w:cs="Tahoma"/>
        </w:rPr>
        <w:t>Budžetsko računovodstvo primjenjuju svi budžetski korisnici i vanbudžetski fondovi.</w:t>
      </w:r>
    </w:p>
    <w:p w:rsidR="000550D6" w:rsidRPr="00F24707" w:rsidRDefault="000550D6" w:rsidP="00F24707">
      <w:pPr>
        <w:jc w:val="center"/>
        <w:rPr>
          <w:rFonts w:ascii="Tahoma" w:hAnsi="Tahoma" w:cs="Tahoma"/>
          <w:b/>
        </w:rPr>
      </w:pPr>
      <w:r w:rsidRPr="00F24707">
        <w:rPr>
          <w:rFonts w:ascii="Tahoma" w:hAnsi="Tahoma" w:cs="Tahoma"/>
          <w:b/>
        </w:rPr>
        <w:t>Član 57.</w:t>
      </w:r>
    </w:p>
    <w:p w:rsidR="000550D6" w:rsidRPr="00FE54C0" w:rsidRDefault="000550D6" w:rsidP="00FA129B">
      <w:pPr>
        <w:ind w:firstLine="708"/>
        <w:jc w:val="both"/>
        <w:rPr>
          <w:rFonts w:ascii="Tahoma" w:hAnsi="Tahoma" w:cs="Tahoma"/>
        </w:rPr>
      </w:pPr>
      <w:r w:rsidRPr="00FE54C0">
        <w:rPr>
          <w:rFonts w:ascii="Tahoma" w:hAnsi="Tahoma" w:cs="Tahoma"/>
        </w:rPr>
        <w:t>Priznavanje prihoda i primitaka, te rashoda i izdataka zasniva se na modificiranom računovodstvenom principu nastanka događaja.</w:t>
      </w:r>
    </w:p>
    <w:p w:rsidR="000550D6" w:rsidRPr="00FE54C0" w:rsidRDefault="000550D6" w:rsidP="00FA129B">
      <w:pPr>
        <w:ind w:firstLine="708"/>
        <w:jc w:val="both"/>
        <w:rPr>
          <w:rFonts w:ascii="Tahoma" w:hAnsi="Tahoma" w:cs="Tahoma"/>
        </w:rPr>
      </w:pPr>
      <w:r w:rsidRPr="00FE54C0">
        <w:rPr>
          <w:rFonts w:ascii="Tahoma" w:hAnsi="Tahoma" w:cs="Tahoma"/>
        </w:rPr>
        <w:t>Prihodi i primici priznaju se u onom periodu kada su mjerljivi i raspoloživi, odnosno kada su uplaćeni na Jedinstveni račun trezora.</w:t>
      </w:r>
    </w:p>
    <w:p w:rsidR="000550D6" w:rsidRDefault="000550D6" w:rsidP="00FA129B">
      <w:pPr>
        <w:ind w:firstLine="708"/>
        <w:jc w:val="both"/>
        <w:rPr>
          <w:rFonts w:ascii="Tahoma" w:hAnsi="Tahoma" w:cs="Tahoma"/>
        </w:rPr>
      </w:pPr>
      <w:r w:rsidRPr="00FE54C0">
        <w:rPr>
          <w:rFonts w:ascii="Tahoma" w:hAnsi="Tahoma" w:cs="Tahoma"/>
        </w:rPr>
        <w:t>Rashodi i izdaci priznaju se na osnovu nastanka poslovnog događaja (obaveze) i u izvještajnom periodu na koji se odnose nezavisno od plaćanja.</w:t>
      </w:r>
    </w:p>
    <w:p w:rsidR="000550D6" w:rsidRPr="00F24707" w:rsidRDefault="000550D6" w:rsidP="00F24707">
      <w:pPr>
        <w:jc w:val="center"/>
        <w:rPr>
          <w:rFonts w:ascii="Tahoma" w:hAnsi="Tahoma" w:cs="Tahoma"/>
          <w:b/>
        </w:rPr>
      </w:pPr>
      <w:r w:rsidRPr="00F24707">
        <w:rPr>
          <w:rFonts w:ascii="Tahoma" w:hAnsi="Tahoma" w:cs="Tahoma"/>
          <w:b/>
        </w:rPr>
        <w:t>Član 58.</w:t>
      </w:r>
    </w:p>
    <w:p w:rsidR="000550D6" w:rsidRPr="00FE54C0" w:rsidRDefault="000550D6" w:rsidP="00FA129B">
      <w:pPr>
        <w:ind w:firstLine="708"/>
        <w:jc w:val="both"/>
        <w:rPr>
          <w:rFonts w:ascii="Tahoma" w:hAnsi="Tahoma" w:cs="Tahoma"/>
        </w:rPr>
      </w:pPr>
      <w:r w:rsidRPr="00FE54C0">
        <w:rPr>
          <w:rFonts w:ascii="Tahoma" w:hAnsi="Tahoma" w:cs="Tahoma"/>
        </w:rPr>
        <w:t>Budžetski nadzor je inspekcijski nadzor zakonitosti, pravovremenosti i namjenskog korištenja budžetskih sredstava kojim se nalažu mjere za otklanjanje utvrđenih nezakonitosti i nepravilnosti.</w:t>
      </w:r>
    </w:p>
    <w:p w:rsidR="000550D6" w:rsidRPr="00FE54C0" w:rsidRDefault="000550D6" w:rsidP="00FA129B">
      <w:pPr>
        <w:ind w:firstLine="708"/>
        <w:jc w:val="both"/>
        <w:rPr>
          <w:rFonts w:ascii="Tahoma" w:hAnsi="Tahoma" w:cs="Tahoma"/>
        </w:rPr>
      </w:pPr>
      <w:r w:rsidRPr="00FE54C0">
        <w:rPr>
          <w:rFonts w:ascii="Tahoma" w:hAnsi="Tahoma" w:cs="Tahoma"/>
        </w:rPr>
        <w:t>Budžetski nadzor obuhvata nadzor računovodstvenih, finansijskih i ostalih poslovnih dokumenata subjekata nadzora.</w:t>
      </w:r>
    </w:p>
    <w:p w:rsidR="000550D6" w:rsidRPr="00F24707" w:rsidRDefault="000550D6" w:rsidP="00F24707">
      <w:pPr>
        <w:jc w:val="center"/>
        <w:rPr>
          <w:rFonts w:ascii="Tahoma" w:hAnsi="Tahoma" w:cs="Tahoma"/>
          <w:b/>
        </w:rPr>
      </w:pPr>
      <w:r w:rsidRPr="00F24707">
        <w:rPr>
          <w:rFonts w:ascii="Tahoma" w:hAnsi="Tahoma" w:cs="Tahoma"/>
          <w:b/>
        </w:rPr>
        <w:t>Član 59.</w:t>
      </w:r>
    </w:p>
    <w:p w:rsidR="000550D6" w:rsidRPr="00FE54C0" w:rsidRDefault="000550D6" w:rsidP="00FA129B">
      <w:pPr>
        <w:ind w:firstLine="708"/>
        <w:jc w:val="both"/>
        <w:rPr>
          <w:rFonts w:ascii="Tahoma" w:hAnsi="Tahoma" w:cs="Tahoma"/>
        </w:rPr>
      </w:pPr>
      <w:r w:rsidRPr="00FE54C0">
        <w:rPr>
          <w:rFonts w:ascii="Tahoma" w:hAnsi="Tahoma" w:cs="Tahoma"/>
        </w:rPr>
        <w:t>Budžetski nadzor vrši se kod budžetskih korisnika i vanbudžetskih fondova, pravnih i fizičkih lica korisnika sredstva iz budžeta i finansijskih planova vanbudžetskih korisnika, kao i nadzor nad korištenjem kreditnih sredstava na osnovu garancija.</w:t>
      </w:r>
    </w:p>
    <w:p w:rsidR="000550D6" w:rsidRPr="00F24707" w:rsidRDefault="000550D6" w:rsidP="00F24707">
      <w:pPr>
        <w:jc w:val="center"/>
        <w:rPr>
          <w:rFonts w:ascii="Tahoma" w:hAnsi="Tahoma" w:cs="Tahoma"/>
          <w:b/>
        </w:rPr>
      </w:pPr>
      <w:r w:rsidRPr="00F24707">
        <w:rPr>
          <w:rFonts w:ascii="Tahoma" w:hAnsi="Tahoma" w:cs="Tahoma"/>
          <w:b/>
        </w:rPr>
        <w:t>Član 60.</w:t>
      </w:r>
    </w:p>
    <w:p w:rsidR="000550D6" w:rsidRDefault="000550D6" w:rsidP="00FA129B">
      <w:pPr>
        <w:ind w:firstLine="708"/>
        <w:jc w:val="both"/>
        <w:rPr>
          <w:rFonts w:ascii="Tahoma" w:hAnsi="Tahoma" w:cs="Tahoma"/>
        </w:rPr>
      </w:pPr>
      <w:r w:rsidRPr="00FE54C0">
        <w:rPr>
          <w:rFonts w:ascii="Tahoma" w:hAnsi="Tahoma" w:cs="Tahoma"/>
        </w:rPr>
        <w:t>Poslove budžetskog nadzora vrše po službenoj dužnost budžetski inspektori koji su ovlašteni službenici Ministarstva za finansije.</w:t>
      </w:r>
    </w:p>
    <w:p w:rsidR="00FA129B" w:rsidRDefault="00FA129B" w:rsidP="00FA129B">
      <w:pPr>
        <w:ind w:firstLine="708"/>
        <w:jc w:val="both"/>
        <w:rPr>
          <w:rFonts w:ascii="Tahoma" w:hAnsi="Tahoma" w:cs="Tahoma"/>
        </w:rPr>
      </w:pPr>
    </w:p>
    <w:p w:rsidR="00FA129B" w:rsidRPr="00FE54C0" w:rsidRDefault="00FA129B" w:rsidP="00FA129B">
      <w:pPr>
        <w:ind w:firstLine="708"/>
        <w:jc w:val="both"/>
        <w:rPr>
          <w:rFonts w:ascii="Tahoma" w:hAnsi="Tahoma" w:cs="Tahoma"/>
        </w:rPr>
      </w:pPr>
    </w:p>
    <w:p w:rsidR="000550D6" w:rsidRPr="00F24707" w:rsidRDefault="000550D6" w:rsidP="00F24707">
      <w:pPr>
        <w:jc w:val="center"/>
        <w:rPr>
          <w:rFonts w:ascii="Tahoma" w:hAnsi="Tahoma" w:cs="Tahoma"/>
          <w:b/>
        </w:rPr>
      </w:pPr>
      <w:r w:rsidRPr="00F24707">
        <w:rPr>
          <w:rFonts w:ascii="Tahoma" w:hAnsi="Tahoma" w:cs="Tahoma"/>
          <w:b/>
        </w:rPr>
        <w:lastRenderedPageBreak/>
        <w:t>Član 61.</w:t>
      </w:r>
    </w:p>
    <w:p w:rsidR="000550D6" w:rsidRPr="00FE54C0" w:rsidRDefault="000550D6" w:rsidP="00FA129B">
      <w:pPr>
        <w:ind w:firstLine="708"/>
        <w:jc w:val="both"/>
        <w:rPr>
          <w:rFonts w:ascii="Tahoma" w:hAnsi="Tahoma" w:cs="Tahoma"/>
        </w:rPr>
      </w:pPr>
      <w:r w:rsidRPr="00FE54C0">
        <w:rPr>
          <w:rFonts w:ascii="Tahoma" w:hAnsi="Tahoma" w:cs="Tahoma"/>
        </w:rPr>
        <w:t>Budžetski nadzor vrši se direktnim nadzorom kod subjekata iz člana 59. ovog zakona, odnosno analizom njihove finansijsko računovodstvene dokumentacije.</w:t>
      </w:r>
    </w:p>
    <w:p w:rsidR="000550D6" w:rsidRPr="00F24707" w:rsidRDefault="000550D6" w:rsidP="00F24707">
      <w:pPr>
        <w:jc w:val="center"/>
        <w:rPr>
          <w:rFonts w:ascii="Tahoma" w:hAnsi="Tahoma" w:cs="Tahoma"/>
          <w:b/>
        </w:rPr>
      </w:pPr>
      <w:r w:rsidRPr="00F24707">
        <w:rPr>
          <w:rFonts w:ascii="Tahoma" w:hAnsi="Tahoma" w:cs="Tahoma"/>
          <w:b/>
        </w:rPr>
        <w:t>Član 62.</w:t>
      </w:r>
    </w:p>
    <w:p w:rsidR="000550D6" w:rsidRPr="00FE54C0" w:rsidRDefault="000550D6" w:rsidP="00FA129B">
      <w:pPr>
        <w:ind w:firstLine="708"/>
        <w:jc w:val="both"/>
        <w:rPr>
          <w:rFonts w:ascii="Tahoma" w:hAnsi="Tahoma" w:cs="Tahoma"/>
        </w:rPr>
      </w:pPr>
      <w:r w:rsidRPr="00FE54C0">
        <w:rPr>
          <w:rFonts w:ascii="Tahoma" w:hAnsi="Tahoma" w:cs="Tahoma"/>
        </w:rPr>
        <w:t>Budžetski inspektor dostavlja subjektu nadzora pisano obavještenje o početku vršenja nadzora, te o predmetu i periodu obuhvaćenom nadzorom.</w:t>
      </w:r>
    </w:p>
    <w:p w:rsidR="000550D6" w:rsidRPr="00FE54C0" w:rsidRDefault="000550D6" w:rsidP="00FA129B">
      <w:pPr>
        <w:ind w:firstLine="708"/>
        <w:jc w:val="both"/>
        <w:rPr>
          <w:rFonts w:ascii="Tahoma" w:hAnsi="Tahoma" w:cs="Tahoma"/>
        </w:rPr>
      </w:pPr>
      <w:r w:rsidRPr="00FE54C0">
        <w:rPr>
          <w:rFonts w:ascii="Tahoma" w:hAnsi="Tahoma" w:cs="Tahoma"/>
        </w:rPr>
        <w:t>Odgovorno lice subjekta nadzora ili lice koje on ovlasti dužno je učestvovati u postupku nadzora i na zahtjev inspektora budžetskog nadzora dati na uvid svu potrebnu dokumentaciju.</w:t>
      </w:r>
    </w:p>
    <w:p w:rsidR="000550D6" w:rsidRPr="00F24707" w:rsidRDefault="000550D6" w:rsidP="00F24707">
      <w:pPr>
        <w:jc w:val="center"/>
        <w:rPr>
          <w:rFonts w:ascii="Tahoma" w:hAnsi="Tahoma" w:cs="Tahoma"/>
          <w:b/>
        </w:rPr>
      </w:pPr>
      <w:r w:rsidRPr="00F24707">
        <w:rPr>
          <w:rFonts w:ascii="Tahoma" w:hAnsi="Tahoma" w:cs="Tahoma"/>
          <w:b/>
        </w:rPr>
        <w:t>Član 63.</w:t>
      </w:r>
    </w:p>
    <w:p w:rsidR="000550D6" w:rsidRPr="00FE54C0" w:rsidRDefault="000550D6" w:rsidP="00FA129B">
      <w:pPr>
        <w:ind w:firstLine="708"/>
        <w:jc w:val="both"/>
        <w:rPr>
          <w:rFonts w:ascii="Tahoma" w:hAnsi="Tahoma" w:cs="Tahoma"/>
        </w:rPr>
      </w:pPr>
      <w:r w:rsidRPr="00FE54C0">
        <w:rPr>
          <w:rFonts w:ascii="Tahoma" w:hAnsi="Tahoma" w:cs="Tahoma"/>
        </w:rPr>
        <w:t>Ako budžetski inspektor utvrdi povrede, odnosno nepravilnosti u primjeni zakona ili drugih propisa dužan je poduzeti upravne i druge mjere za koje je ovlašten zakonom i drugim propisima.</w:t>
      </w:r>
    </w:p>
    <w:p w:rsidR="000550D6" w:rsidRPr="00F24707" w:rsidRDefault="000550D6" w:rsidP="00F24707">
      <w:pPr>
        <w:jc w:val="center"/>
        <w:rPr>
          <w:rFonts w:ascii="Tahoma" w:hAnsi="Tahoma" w:cs="Tahoma"/>
          <w:b/>
        </w:rPr>
      </w:pPr>
      <w:r w:rsidRPr="00F24707">
        <w:rPr>
          <w:rFonts w:ascii="Tahoma" w:hAnsi="Tahoma" w:cs="Tahoma"/>
          <w:b/>
        </w:rPr>
        <w:t>Član 64.</w:t>
      </w:r>
    </w:p>
    <w:p w:rsidR="000550D6" w:rsidRPr="00FE54C0" w:rsidRDefault="000550D6" w:rsidP="00FA129B">
      <w:pPr>
        <w:ind w:firstLine="708"/>
        <w:jc w:val="both"/>
        <w:rPr>
          <w:rFonts w:ascii="Tahoma" w:hAnsi="Tahoma" w:cs="Tahoma"/>
        </w:rPr>
      </w:pPr>
      <w:r w:rsidRPr="00FE54C0">
        <w:rPr>
          <w:rFonts w:ascii="Tahoma" w:hAnsi="Tahoma" w:cs="Tahoma"/>
        </w:rPr>
        <w:t>Budžetski inspektor dužan je čuvati poslovnu i profesionalnu tajnu i podatke za koje sazna tokom vršenja nadzora i drugih poslova iz svoje nadležnosti u skladu sa utvrđenim stepenom tajnosti.</w:t>
      </w:r>
    </w:p>
    <w:p w:rsidR="000550D6" w:rsidRPr="00F24707" w:rsidRDefault="000550D6" w:rsidP="00F24707">
      <w:pPr>
        <w:jc w:val="center"/>
        <w:rPr>
          <w:rFonts w:ascii="Tahoma" w:hAnsi="Tahoma" w:cs="Tahoma"/>
          <w:b/>
        </w:rPr>
      </w:pPr>
      <w:r w:rsidRPr="00F24707">
        <w:rPr>
          <w:rFonts w:ascii="Tahoma" w:hAnsi="Tahoma" w:cs="Tahoma"/>
          <w:b/>
        </w:rPr>
        <w:t>Član 65.</w:t>
      </w:r>
    </w:p>
    <w:p w:rsidR="000550D6" w:rsidRPr="00FE54C0" w:rsidRDefault="000550D6" w:rsidP="00FA129B">
      <w:pPr>
        <w:ind w:firstLine="708"/>
        <w:jc w:val="both"/>
        <w:rPr>
          <w:rFonts w:ascii="Tahoma" w:hAnsi="Tahoma" w:cs="Tahoma"/>
        </w:rPr>
      </w:pPr>
      <w:r w:rsidRPr="00FE54C0">
        <w:rPr>
          <w:rFonts w:ascii="Tahoma" w:hAnsi="Tahoma" w:cs="Tahoma"/>
        </w:rPr>
        <w:t>Budžetski korisnici obavezni su urediti sistem interne kontrole u skladu sa međunarodnim standardima interne kontrole kako bi se osiguralo izvršavanje aktivnosti u okviru osnovne djelatnosti.</w:t>
      </w:r>
    </w:p>
    <w:p w:rsidR="000550D6" w:rsidRPr="00FE54C0" w:rsidRDefault="000550D6" w:rsidP="00FA129B">
      <w:pPr>
        <w:ind w:firstLine="708"/>
        <w:jc w:val="both"/>
        <w:rPr>
          <w:rFonts w:ascii="Tahoma" w:hAnsi="Tahoma" w:cs="Tahoma"/>
        </w:rPr>
      </w:pPr>
      <w:r w:rsidRPr="00FE54C0">
        <w:rPr>
          <w:rFonts w:ascii="Tahoma" w:hAnsi="Tahoma" w:cs="Tahoma"/>
        </w:rPr>
        <w:t>Sistem interne kontrole osigurava uspostavu organizacije, politika i procedura koje se koriste za postizanje namjeravanih rezultata u vladinim programima.</w:t>
      </w:r>
    </w:p>
    <w:p w:rsidR="000550D6" w:rsidRPr="00F24707" w:rsidRDefault="000550D6" w:rsidP="00F24707">
      <w:pPr>
        <w:jc w:val="center"/>
        <w:rPr>
          <w:rFonts w:ascii="Tahoma" w:hAnsi="Tahoma" w:cs="Tahoma"/>
          <w:b/>
        </w:rPr>
      </w:pPr>
      <w:r w:rsidRPr="00F24707">
        <w:rPr>
          <w:rFonts w:ascii="Tahoma" w:hAnsi="Tahoma" w:cs="Tahoma"/>
          <w:b/>
        </w:rPr>
        <w:t>Član 66.</w:t>
      </w:r>
    </w:p>
    <w:p w:rsidR="000550D6" w:rsidRPr="00FE54C0" w:rsidRDefault="000550D6" w:rsidP="00FA129B">
      <w:pPr>
        <w:ind w:firstLine="708"/>
        <w:jc w:val="both"/>
        <w:rPr>
          <w:rFonts w:ascii="Tahoma" w:hAnsi="Tahoma" w:cs="Tahoma"/>
        </w:rPr>
      </w:pPr>
      <w:r w:rsidRPr="00FE54C0">
        <w:rPr>
          <w:rFonts w:ascii="Tahoma" w:hAnsi="Tahoma" w:cs="Tahoma"/>
        </w:rPr>
        <w:t>Praćenje i ocjenjivanje sistema internih kontrola vrši interna revizija u skladu sa propisima kojima se regulira oblast interne revizije.</w:t>
      </w:r>
    </w:p>
    <w:p w:rsidR="000550D6" w:rsidRPr="00F24707" w:rsidRDefault="000550D6" w:rsidP="00F24707">
      <w:pPr>
        <w:jc w:val="center"/>
        <w:rPr>
          <w:rFonts w:ascii="Tahoma" w:hAnsi="Tahoma" w:cs="Tahoma"/>
          <w:b/>
        </w:rPr>
      </w:pPr>
      <w:r w:rsidRPr="00F24707">
        <w:rPr>
          <w:rFonts w:ascii="Tahoma" w:hAnsi="Tahoma" w:cs="Tahoma"/>
          <w:b/>
        </w:rPr>
        <w:t>Član 67.</w:t>
      </w:r>
    </w:p>
    <w:p w:rsidR="000550D6" w:rsidRPr="00FE54C0" w:rsidRDefault="000550D6" w:rsidP="00FA129B">
      <w:pPr>
        <w:ind w:firstLine="708"/>
        <w:jc w:val="both"/>
        <w:rPr>
          <w:rFonts w:ascii="Tahoma" w:hAnsi="Tahoma" w:cs="Tahoma"/>
        </w:rPr>
      </w:pPr>
      <w:r w:rsidRPr="00FE54C0">
        <w:rPr>
          <w:rFonts w:ascii="Tahoma" w:hAnsi="Tahoma" w:cs="Tahoma"/>
        </w:rPr>
        <w:t>Finansijski izvještaji budžetskih korisnika i vanbudžetskih fondova su izvještaji o stanju i strukturi, te promjenama imovine, obaveza, vlastitih izvora, prihoda, rashoda, primitaka, izdataka, odnosno novčanih tokova.</w:t>
      </w:r>
    </w:p>
    <w:p w:rsidR="000550D6" w:rsidRPr="00F24707" w:rsidRDefault="000550D6" w:rsidP="00F24707">
      <w:pPr>
        <w:jc w:val="center"/>
        <w:rPr>
          <w:rFonts w:ascii="Tahoma" w:hAnsi="Tahoma" w:cs="Tahoma"/>
          <w:b/>
        </w:rPr>
      </w:pPr>
      <w:r w:rsidRPr="00F24707">
        <w:rPr>
          <w:rFonts w:ascii="Tahoma" w:hAnsi="Tahoma" w:cs="Tahoma"/>
          <w:b/>
        </w:rPr>
        <w:t>Član 68.</w:t>
      </w:r>
    </w:p>
    <w:p w:rsidR="000550D6" w:rsidRPr="00FE54C0" w:rsidRDefault="000550D6" w:rsidP="00FA129B">
      <w:pPr>
        <w:ind w:firstLine="708"/>
        <w:jc w:val="both"/>
        <w:rPr>
          <w:rFonts w:ascii="Tahoma" w:hAnsi="Tahoma" w:cs="Tahoma"/>
        </w:rPr>
      </w:pPr>
      <w:r w:rsidRPr="00FE54C0">
        <w:rPr>
          <w:rFonts w:ascii="Tahoma" w:hAnsi="Tahoma" w:cs="Tahoma"/>
        </w:rPr>
        <w:t>Ministarstvo za finansije dužno je podnositi Vladi tromjesečni, polugodišnji i devetomjesečni finansijski izvještaj u roku 30 dana po isteku obračunskog perioda, a godišnji izvještaj do 15. aprila tekuće godine.</w:t>
      </w:r>
    </w:p>
    <w:p w:rsidR="000550D6" w:rsidRPr="00F24707" w:rsidRDefault="000550D6" w:rsidP="00F24707">
      <w:pPr>
        <w:jc w:val="center"/>
        <w:rPr>
          <w:rFonts w:ascii="Tahoma" w:hAnsi="Tahoma" w:cs="Tahoma"/>
          <w:b/>
        </w:rPr>
      </w:pPr>
      <w:r w:rsidRPr="00F24707">
        <w:rPr>
          <w:rFonts w:ascii="Tahoma" w:hAnsi="Tahoma" w:cs="Tahoma"/>
          <w:b/>
        </w:rPr>
        <w:lastRenderedPageBreak/>
        <w:t>Član 69.</w:t>
      </w:r>
    </w:p>
    <w:p w:rsidR="000550D6" w:rsidRPr="00FE54C0" w:rsidRDefault="000550D6" w:rsidP="00FA129B">
      <w:pPr>
        <w:ind w:firstLine="708"/>
        <w:jc w:val="both"/>
        <w:rPr>
          <w:rFonts w:ascii="Tahoma" w:hAnsi="Tahoma" w:cs="Tahoma"/>
        </w:rPr>
      </w:pPr>
      <w:r w:rsidRPr="00FE54C0">
        <w:rPr>
          <w:rFonts w:ascii="Tahoma" w:hAnsi="Tahoma" w:cs="Tahoma"/>
        </w:rPr>
        <w:t>Budžetski korisnici kvartalne finansijske izvještaje podnose Ministarstvu za finansije u roku 20 dana po isteku obračunskog perioda, a za IV kvartal prethodne godine do 28. februara tekuće godine.</w:t>
      </w:r>
    </w:p>
    <w:p w:rsidR="000550D6" w:rsidRPr="00F24707" w:rsidRDefault="000550D6" w:rsidP="00F24707">
      <w:pPr>
        <w:jc w:val="center"/>
        <w:rPr>
          <w:rFonts w:ascii="Tahoma" w:hAnsi="Tahoma" w:cs="Tahoma"/>
          <w:b/>
        </w:rPr>
      </w:pPr>
      <w:r w:rsidRPr="00F24707">
        <w:rPr>
          <w:rFonts w:ascii="Tahoma" w:hAnsi="Tahoma" w:cs="Tahoma"/>
          <w:b/>
        </w:rPr>
        <w:t>Član 70.</w:t>
      </w:r>
    </w:p>
    <w:p w:rsidR="000550D6" w:rsidRPr="00FE54C0" w:rsidRDefault="000550D6" w:rsidP="00FA129B">
      <w:pPr>
        <w:ind w:firstLine="708"/>
        <w:jc w:val="both"/>
        <w:rPr>
          <w:rFonts w:ascii="Tahoma" w:hAnsi="Tahoma" w:cs="Tahoma"/>
        </w:rPr>
      </w:pPr>
      <w:r w:rsidRPr="00FE54C0">
        <w:rPr>
          <w:rFonts w:ascii="Tahoma" w:hAnsi="Tahoma" w:cs="Tahoma"/>
        </w:rPr>
        <w:t>Općinske i gradske službe za finansije dužne su dostaviti kvartalne izvještaje općinskom i gradskom vijeću i kantonalnim ministarstvima finansija u roku 20 dana po isteku obračunskog perioda, a za IV kvartal do 5. marta tekuće godine.</w:t>
      </w:r>
    </w:p>
    <w:p w:rsidR="000550D6" w:rsidRPr="00FE54C0" w:rsidRDefault="000550D6" w:rsidP="00FA129B">
      <w:pPr>
        <w:ind w:firstLine="708"/>
        <w:jc w:val="both"/>
        <w:rPr>
          <w:rFonts w:ascii="Tahoma" w:hAnsi="Tahoma" w:cs="Tahoma"/>
        </w:rPr>
      </w:pPr>
      <w:r w:rsidRPr="00FE54C0">
        <w:rPr>
          <w:rFonts w:ascii="Tahoma" w:hAnsi="Tahoma" w:cs="Tahoma"/>
        </w:rPr>
        <w:t>Kvartalne izvještaje o izvršenju finansijskih planova vanbudžetski fondovi dostavljaju resornim ministarstvima, Ministarstvu za finansije i Federalnom ministarstvu finansija u roku 20 dana po isteku obračunskog perioda, a za IV kvartal prethodne godine do 5. marta tekuće godine.</w:t>
      </w:r>
    </w:p>
    <w:p w:rsidR="000550D6" w:rsidRPr="00FE54C0" w:rsidRDefault="000550D6" w:rsidP="00FA129B">
      <w:pPr>
        <w:ind w:firstLine="708"/>
        <w:jc w:val="both"/>
        <w:rPr>
          <w:rFonts w:ascii="Tahoma" w:hAnsi="Tahoma" w:cs="Tahoma"/>
        </w:rPr>
      </w:pPr>
      <w:r w:rsidRPr="00FE54C0">
        <w:rPr>
          <w:rFonts w:ascii="Tahoma" w:hAnsi="Tahoma" w:cs="Tahoma"/>
        </w:rPr>
        <w:t>Ministarsvo za finansije je obavezno da konsolidovane kvartalne izvještaje o izvršenju budžeta kantona, općina i gradova dostavi Federalnom ministarstvu finansija u roku 30 dana po isteku obračunskog perioda, a za IV kvartal prethodne godine do 15. marta tekuće godine.</w:t>
      </w:r>
    </w:p>
    <w:p w:rsidR="000550D6" w:rsidRPr="00F24707" w:rsidRDefault="000550D6" w:rsidP="00F24707">
      <w:pPr>
        <w:jc w:val="center"/>
        <w:rPr>
          <w:rFonts w:ascii="Tahoma" w:hAnsi="Tahoma" w:cs="Tahoma"/>
          <w:b/>
        </w:rPr>
      </w:pPr>
      <w:r w:rsidRPr="00F24707">
        <w:rPr>
          <w:rFonts w:ascii="Tahoma" w:hAnsi="Tahoma" w:cs="Tahoma"/>
          <w:b/>
        </w:rPr>
        <w:t>Član 71.</w:t>
      </w:r>
    </w:p>
    <w:p w:rsidR="000550D6" w:rsidRPr="00FE54C0" w:rsidRDefault="000550D6" w:rsidP="00FA129B">
      <w:pPr>
        <w:ind w:firstLine="708"/>
        <w:jc w:val="both"/>
        <w:rPr>
          <w:rFonts w:ascii="Tahoma" w:hAnsi="Tahoma" w:cs="Tahoma"/>
        </w:rPr>
      </w:pPr>
      <w:r w:rsidRPr="00FE54C0">
        <w:rPr>
          <w:rFonts w:ascii="Tahoma" w:hAnsi="Tahoma" w:cs="Tahoma"/>
        </w:rPr>
        <w:t>Budžetski korisnici i vanbudžetski fondovi obavezni su izraditi godišnji obračun za prethodnu godinu i dostaviti ga nadležnom Ministarstvu za finansije i nadležnim institucijama u skladu sa zakonom i drugim propisima, najkasnije do kraja februara tekuće godine.</w:t>
      </w:r>
    </w:p>
    <w:p w:rsidR="000550D6" w:rsidRPr="00FE54C0" w:rsidRDefault="000550D6" w:rsidP="00FA129B">
      <w:pPr>
        <w:ind w:firstLine="708"/>
        <w:jc w:val="both"/>
        <w:rPr>
          <w:rFonts w:ascii="Tahoma" w:hAnsi="Tahoma" w:cs="Tahoma"/>
        </w:rPr>
      </w:pPr>
      <w:r w:rsidRPr="00FE54C0">
        <w:rPr>
          <w:rFonts w:ascii="Tahoma" w:hAnsi="Tahoma" w:cs="Tahoma"/>
        </w:rPr>
        <w:t>U slučaju da budžetski korisnik završni godišnji obračun ne podnese pravovremeno, Ministar za finansije ima pravo privremeno obustaviti odobrenje rashoda sve dok se ne izvrši prijem godišnjeg obračuna.</w:t>
      </w:r>
    </w:p>
    <w:p w:rsidR="000550D6" w:rsidRPr="00F24707" w:rsidRDefault="000550D6" w:rsidP="00F24707">
      <w:pPr>
        <w:jc w:val="center"/>
        <w:rPr>
          <w:rFonts w:ascii="Tahoma" w:hAnsi="Tahoma" w:cs="Tahoma"/>
          <w:b/>
        </w:rPr>
      </w:pPr>
      <w:r w:rsidRPr="00F24707">
        <w:rPr>
          <w:rFonts w:ascii="Tahoma" w:hAnsi="Tahoma" w:cs="Tahoma"/>
          <w:b/>
        </w:rPr>
        <w:t>Član 72.</w:t>
      </w:r>
    </w:p>
    <w:p w:rsidR="000550D6" w:rsidRPr="00FE54C0" w:rsidRDefault="000550D6" w:rsidP="00FA129B">
      <w:pPr>
        <w:ind w:firstLine="708"/>
        <w:jc w:val="both"/>
        <w:rPr>
          <w:rFonts w:ascii="Tahoma" w:hAnsi="Tahoma" w:cs="Tahoma"/>
        </w:rPr>
      </w:pPr>
      <w:r w:rsidRPr="00FE54C0">
        <w:rPr>
          <w:rFonts w:ascii="Tahoma" w:hAnsi="Tahoma" w:cs="Tahoma"/>
        </w:rPr>
        <w:t>Općinske i gradske službe za finansije dužne su dostaviti računovodstvene godišnje izvještaje Ministarstvu za finansije do 5. marta tekuće godine za prethodnu godinu.</w:t>
      </w:r>
    </w:p>
    <w:p w:rsidR="000550D6" w:rsidRPr="00FE54C0" w:rsidRDefault="000550D6" w:rsidP="00FA129B">
      <w:pPr>
        <w:ind w:firstLine="708"/>
        <w:jc w:val="both"/>
        <w:rPr>
          <w:rFonts w:ascii="Tahoma" w:hAnsi="Tahoma" w:cs="Tahoma"/>
        </w:rPr>
      </w:pPr>
      <w:r w:rsidRPr="00FE54C0">
        <w:rPr>
          <w:rFonts w:ascii="Tahoma" w:hAnsi="Tahoma" w:cs="Tahoma"/>
        </w:rPr>
        <w:t>Vanbudžetski fondovi dostavljaju svoje godišnje izvještaje resornim ministarstvima, Ministarstvu za finansije i Federalnom ministarstvu finansija do 5. marta tekuće godine za prethodnu godinu.</w:t>
      </w:r>
    </w:p>
    <w:p w:rsidR="000550D6" w:rsidRPr="00F24707" w:rsidRDefault="000550D6" w:rsidP="00F24707">
      <w:pPr>
        <w:jc w:val="center"/>
        <w:rPr>
          <w:rFonts w:ascii="Tahoma" w:hAnsi="Tahoma" w:cs="Tahoma"/>
          <w:b/>
        </w:rPr>
      </w:pPr>
      <w:r w:rsidRPr="00F24707">
        <w:rPr>
          <w:rFonts w:ascii="Tahoma" w:hAnsi="Tahoma" w:cs="Tahoma"/>
          <w:b/>
        </w:rPr>
        <w:t>Član 73.</w:t>
      </w:r>
    </w:p>
    <w:p w:rsidR="000550D6" w:rsidRDefault="000550D6" w:rsidP="00FA129B">
      <w:pPr>
        <w:ind w:firstLine="708"/>
        <w:jc w:val="both"/>
        <w:rPr>
          <w:rFonts w:ascii="Tahoma" w:hAnsi="Tahoma" w:cs="Tahoma"/>
        </w:rPr>
      </w:pPr>
      <w:r w:rsidRPr="00FE54C0">
        <w:rPr>
          <w:rFonts w:ascii="Tahoma" w:hAnsi="Tahoma" w:cs="Tahoma"/>
        </w:rPr>
        <w:t>Ministarstvo za finansije obavezno je dostaviti konsolidovani godišnji izvještaj za budžete općina te godišnji izvještaj za budžet Kantona Federalnom ministarstvu finansija do 31. marta tekuće godine za prethodnu godinu.</w:t>
      </w:r>
    </w:p>
    <w:p w:rsidR="00FA129B" w:rsidRDefault="00FA129B" w:rsidP="00FA129B">
      <w:pPr>
        <w:ind w:firstLine="708"/>
        <w:jc w:val="both"/>
        <w:rPr>
          <w:rFonts w:ascii="Tahoma" w:hAnsi="Tahoma" w:cs="Tahoma"/>
        </w:rPr>
      </w:pPr>
    </w:p>
    <w:p w:rsidR="00FA129B" w:rsidRPr="00FE54C0" w:rsidRDefault="00FA129B" w:rsidP="00FA129B">
      <w:pPr>
        <w:ind w:firstLine="708"/>
        <w:jc w:val="both"/>
        <w:rPr>
          <w:rFonts w:ascii="Tahoma" w:hAnsi="Tahoma" w:cs="Tahoma"/>
        </w:rPr>
      </w:pPr>
    </w:p>
    <w:p w:rsidR="000550D6" w:rsidRPr="00F24707" w:rsidRDefault="000550D6" w:rsidP="00F24707">
      <w:pPr>
        <w:jc w:val="center"/>
        <w:rPr>
          <w:rFonts w:ascii="Tahoma" w:hAnsi="Tahoma" w:cs="Tahoma"/>
          <w:b/>
        </w:rPr>
      </w:pPr>
      <w:r w:rsidRPr="00F24707">
        <w:rPr>
          <w:rFonts w:ascii="Tahoma" w:hAnsi="Tahoma" w:cs="Tahoma"/>
          <w:b/>
        </w:rPr>
        <w:lastRenderedPageBreak/>
        <w:t>Član 74.</w:t>
      </w:r>
    </w:p>
    <w:p w:rsidR="000550D6" w:rsidRPr="00FE54C0" w:rsidRDefault="000550D6" w:rsidP="00FA129B">
      <w:pPr>
        <w:ind w:firstLine="708"/>
        <w:jc w:val="both"/>
        <w:rPr>
          <w:rFonts w:ascii="Tahoma" w:hAnsi="Tahoma" w:cs="Tahoma"/>
        </w:rPr>
      </w:pPr>
      <w:r w:rsidRPr="00FE54C0">
        <w:rPr>
          <w:rFonts w:ascii="Tahoma" w:hAnsi="Tahoma" w:cs="Tahoma"/>
        </w:rPr>
        <w:t>Ministarstvo za finansije dužno je pravovremeno dostaviti Vladi izvještaj o izvršenju budžeta za prethodnu godinu koji Vlada podnosi na usvajanje Skupštini Kantona u roku šest mjeseci od završetka fiskalne godine.</w:t>
      </w:r>
    </w:p>
    <w:p w:rsidR="000550D6" w:rsidRPr="00F24707" w:rsidRDefault="000550D6" w:rsidP="00F24707">
      <w:pPr>
        <w:jc w:val="center"/>
        <w:rPr>
          <w:rFonts w:ascii="Tahoma" w:hAnsi="Tahoma" w:cs="Tahoma"/>
          <w:b/>
        </w:rPr>
      </w:pPr>
      <w:r w:rsidRPr="00F24707">
        <w:rPr>
          <w:rFonts w:ascii="Tahoma" w:hAnsi="Tahoma" w:cs="Tahoma"/>
          <w:b/>
        </w:rPr>
        <w:t>Član 75.</w:t>
      </w:r>
    </w:p>
    <w:p w:rsidR="000550D6" w:rsidRPr="00FE54C0" w:rsidRDefault="000550D6" w:rsidP="00FA129B">
      <w:pPr>
        <w:ind w:firstLine="708"/>
        <w:jc w:val="both"/>
        <w:rPr>
          <w:rFonts w:ascii="Tahoma" w:hAnsi="Tahoma" w:cs="Tahoma"/>
        </w:rPr>
      </w:pPr>
      <w:r w:rsidRPr="00FE54C0">
        <w:rPr>
          <w:rFonts w:ascii="Tahoma" w:hAnsi="Tahoma" w:cs="Tahoma"/>
        </w:rPr>
        <w:t>Izvještaj iz člana 74. ovog zakona mora biti u skladu sa sadržajem i klasifikacijama računa budžeta, a sadrži:</w:t>
      </w:r>
    </w:p>
    <w:p w:rsidR="000550D6" w:rsidRPr="00FE54C0" w:rsidRDefault="000550D6" w:rsidP="00FA129B">
      <w:pPr>
        <w:ind w:firstLine="708"/>
        <w:jc w:val="both"/>
        <w:rPr>
          <w:rFonts w:ascii="Tahoma" w:hAnsi="Tahoma" w:cs="Tahoma"/>
        </w:rPr>
      </w:pPr>
      <w:r w:rsidRPr="00FE54C0">
        <w:rPr>
          <w:rFonts w:ascii="Tahoma" w:hAnsi="Tahoma" w:cs="Tahoma"/>
        </w:rPr>
        <w:t>1. prihode i primitke, rashode i izdatke za fiskalnu godinu odobrene od Parlamenta ili naknadno izmijenjene,</w:t>
      </w:r>
    </w:p>
    <w:p w:rsidR="000550D6" w:rsidRPr="00FE54C0" w:rsidRDefault="000550D6" w:rsidP="00FA129B">
      <w:pPr>
        <w:ind w:firstLine="708"/>
        <w:jc w:val="both"/>
        <w:rPr>
          <w:rFonts w:ascii="Tahoma" w:hAnsi="Tahoma" w:cs="Tahoma"/>
        </w:rPr>
      </w:pPr>
      <w:r w:rsidRPr="00FE54C0">
        <w:rPr>
          <w:rFonts w:ascii="Tahoma" w:hAnsi="Tahoma" w:cs="Tahoma"/>
        </w:rPr>
        <w:t>2. ostvarene prihode i primitke, rashode i izdatke u toku godine koji su prikazani tako da se može jasno vidjeti razlika između odobrenog budžeta i njegovog ostvarenja,</w:t>
      </w:r>
    </w:p>
    <w:p w:rsidR="000550D6" w:rsidRPr="00FE54C0" w:rsidRDefault="000550D6" w:rsidP="00FA129B">
      <w:pPr>
        <w:ind w:firstLine="708"/>
        <w:jc w:val="both"/>
        <w:rPr>
          <w:rFonts w:ascii="Tahoma" w:hAnsi="Tahoma" w:cs="Tahoma"/>
        </w:rPr>
      </w:pPr>
      <w:r w:rsidRPr="00FE54C0">
        <w:rPr>
          <w:rFonts w:ascii="Tahoma" w:hAnsi="Tahoma" w:cs="Tahoma"/>
        </w:rPr>
        <w:t>3. početno i završno stanje Jedinstvenog računa trezora,</w:t>
      </w:r>
    </w:p>
    <w:p w:rsidR="000550D6" w:rsidRPr="00FE54C0" w:rsidRDefault="000550D6" w:rsidP="00FA129B">
      <w:pPr>
        <w:ind w:firstLine="708"/>
        <w:jc w:val="both"/>
        <w:rPr>
          <w:rFonts w:ascii="Tahoma" w:hAnsi="Tahoma" w:cs="Tahoma"/>
        </w:rPr>
      </w:pPr>
      <w:r w:rsidRPr="00FE54C0">
        <w:rPr>
          <w:rFonts w:ascii="Tahoma" w:hAnsi="Tahoma" w:cs="Tahoma"/>
        </w:rPr>
        <w:t>4. početno i završno stanje imovine, obaveza i izvora vlasništva,</w:t>
      </w:r>
    </w:p>
    <w:p w:rsidR="000550D6" w:rsidRPr="00FE54C0" w:rsidRDefault="000550D6" w:rsidP="00FA129B">
      <w:pPr>
        <w:ind w:firstLine="708"/>
        <w:jc w:val="both"/>
        <w:rPr>
          <w:rFonts w:ascii="Tahoma" w:hAnsi="Tahoma" w:cs="Tahoma"/>
        </w:rPr>
      </w:pPr>
      <w:r w:rsidRPr="00FE54C0">
        <w:rPr>
          <w:rFonts w:ascii="Tahoma" w:hAnsi="Tahoma" w:cs="Tahoma"/>
        </w:rPr>
        <w:t>5. objašnjenje većih odstupanja,</w:t>
      </w:r>
    </w:p>
    <w:p w:rsidR="000550D6" w:rsidRPr="00FE54C0" w:rsidRDefault="000550D6" w:rsidP="00FA129B">
      <w:pPr>
        <w:ind w:firstLine="708"/>
        <w:jc w:val="both"/>
        <w:rPr>
          <w:rFonts w:ascii="Tahoma" w:hAnsi="Tahoma" w:cs="Tahoma"/>
        </w:rPr>
      </w:pPr>
      <w:r w:rsidRPr="00FE54C0">
        <w:rPr>
          <w:rFonts w:ascii="Tahoma" w:hAnsi="Tahoma" w:cs="Tahoma"/>
        </w:rPr>
        <w:t>6. podatke o svim promjenama na osnovu zaduživanja i upravljanja dugom i o garancijama datim u toku fiskalne godine i</w:t>
      </w:r>
    </w:p>
    <w:p w:rsidR="000550D6" w:rsidRPr="00FE54C0" w:rsidRDefault="000550D6" w:rsidP="00FA129B">
      <w:pPr>
        <w:ind w:firstLine="708"/>
        <w:jc w:val="both"/>
        <w:rPr>
          <w:rFonts w:ascii="Tahoma" w:hAnsi="Tahoma" w:cs="Tahoma"/>
        </w:rPr>
      </w:pPr>
      <w:r w:rsidRPr="00FE54C0">
        <w:rPr>
          <w:rFonts w:ascii="Tahoma" w:hAnsi="Tahoma" w:cs="Tahoma"/>
        </w:rPr>
        <w:t>7. podatke o korištenju budžetske rezerve.</w:t>
      </w:r>
    </w:p>
    <w:p w:rsidR="000550D6" w:rsidRPr="00F24707" w:rsidRDefault="000550D6" w:rsidP="00F24707">
      <w:pPr>
        <w:jc w:val="center"/>
        <w:rPr>
          <w:rFonts w:ascii="Tahoma" w:hAnsi="Tahoma" w:cs="Tahoma"/>
          <w:b/>
        </w:rPr>
      </w:pPr>
      <w:r w:rsidRPr="00F24707">
        <w:rPr>
          <w:rFonts w:ascii="Tahoma" w:hAnsi="Tahoma" w:cs="Tahoma"/>
          <w:b/>
        </w:rPr>
        <w:t>Član 76.</w:t>
      </w:r>
    </w:p>
    <w:p w:rsidR="000550D6" w:rsidRDefault="000550D6" w:rsidP="00FA129B">
      <w:pPr>
        <w:ind w:firstLine="708"/>
        <w:jc w:val="both"/>
        <w:rPr>
          <w:rFonts w:ascii="Tahoma" w:hAnsi="Tahoma" w:cs="Tahoma"/>
        </w:rPr>
      </w:pPr>
      <w:r w:rsidRPr="00FE54C0">
        <w:rPr>
          <w:rFonts w:ascii="Tahoma" w:hAnsi="Tahoma" w:cs="Tahoma"/>
        </w:rPr>
        <w:t>Reviziju godišnjih izvještaja Budžeta Kantona, odnosno svakog budžetskog korisnika obavlja Ured za reviziju institucija u Federaciji Bosne i Hercegovine.</w:t>
      </w:r>
    </w:p>
    <w:p w:rsidR="000550D6" w:rsidRPr="00F24707" w:rsidRDefault="000550D6" w:rsidP="00F24707">
      <w:pPr>
        <w:jc w:val="center"/>
        <w:rPr>
          <w:rFonts w:ascii="Tahoma" w:hAnsi="Tahoma" w:cs="Tahoma"/>
          <w:b/>
        </w:rPr>
      </w:pPr>
      <w:r w:rsidRPr="00F24707">
        <w:rPr>
          <w:rFonts w:ascii="Tahoma" w:hAnsi="Tahoma" w:cs="Tahoma"/>
          <w:b/>
        </w:rPr>
        <w:t>Član 77.</w:t>
      </w:r>
    </w:p>
    <w:p w:rsidR="00A056D4" w:rsidRDefault="000550D6" w:rsidP="00FA129B">
      <w:pPr>
        <w:ind w:firstLine="708"/>
        <w:jc w:val="both"/>
        <w:rPr>
          <w:rFonts w:ascii="Tahoma" w:hAnsi="Tahoma" w:cs="Tahoma"/>
        </w:rPr>
      </w:pPr>
      <w:r w:rsidRPr="00FE54C0">
        <w:rPr>
          <w:rFonts w:ascii="Tahoma" w:hAnsi="Tahoma" w:cs="Tahoma"/>
        </w:rPr>
        <w:t>Budžet, izmjene i dopune budžeta, te odluka o privremenom finansiranju objavljuje se na nivou glavne grupe u “Službenim novinama Bosansko-podrinjskog kantona Goražde” u roku deset dana od dana njihovog donošenja.</w:t>
      </w:r>
    </w:p>
    <w:p w:rsidR="000550D6" w:rsidRPr="00FE54C0" w:rsidRDefault="000550D6" w:rsidP="00FA129B">
      <w:pPr>
        <w:ind w:firstLine="708"/>
        <w:jc w:val="both"/>
        <w:rPr>
          <w:rFonts w:ascii="Tahoma" w:hAnsi="Tahoma" w:cs="Tahoma"/>
        </w:rPr>
      </w:pPr>
      <w:r w:rsidRPr="00FE54C0">
        <w:rPr>
          <w:rFonts w:ascii="Tahoma" w:hAnsi="Tahoma" w:cs="Tahoma"/>
        </w:rPr>
        <w:t>Zakon o izvršavanju budžeta objavljuje se u “Službenim novinama Bosansko-podrinjskog kantona Goražde” u roku deset dana od dana njegovog donošenja.</w:t>
      </w:r>
    </w:p>
    <w:p w:rsidR="00A056D4" w:rsidRDefault="000550D6" w:rsidP="00FA129B">
      <w:pPr>
        <w:ind w:firstLine="708"/>
        <w:jc w:val="both"/>
        <w:rPr>
          <w:rFonts w:ascii="Tahoma" w:hAnsi="Tahoma" w:cs="Tahoma"/>
        </w:rPr>
      </w:pPr>
      <w:r w:rsidRPr="00FE54C0">
        <w:rPr>
          <w:rFonts w:ascii="Tahoma" w:hAnsi="Tahoma" w:cs="Tahoma"/>
        </w:rPr>
        <w:t>Svako korištenje tekuće rezerve Vlade objavljuje se u “Službenim novinama Bosansko-podrinjskog kantona Goražde” u roku deset dana od dana donošenja odluke Vlade.</w:t>
      </w:r>
      <w:r w:rsidR="00A056D4">
        <w:rPr>
          <w:rFonts w:ascii="Tahoma" w:hAnsi="Tahoma" w:cs="Tahoma"/>
        </w:rPr>
        <w:t xml:space="preserve"> </w:t>
      </w:r>
    </w:p>
    <w:p w:rsidR="00FA129B" w:rsidRDefault="000550D6" w:rsidP="00FA129B">
      <w:pPr>
        <w:ind w:firstLine="708"/>
        <w:jc w:val="both"/>
        <w:rPr>
          <w:rFonts w:ascii="Tahoma" w:hAnsi="Tahoma" w:cs="Tahoma"/>
        </w:rPr>
      </w:pPr>
      <w:r w:rsidRPr="00FE54C0">
        <w:rPr>
          <w:rFonts w:ascii="Tahoma" w:hAnsi="Tahoma" w:cs="Tahoma"/>
        </w:rPr>
        <w:t>Periodični i godišnji izvještaji o izvršenju budžeta objavljuju se na službenoj stranici Vlade Bosansko-podrinjskog kantona Goražde u roku deset dana od dana njihovog podnošenja.</w:t>
      </w:r>
    </w:p>
    <w:p w:rsidR="000550D6" w:rsidRPr="00FE54C0" w:rsidRDefault="00A056D4" w:rsidP="00FA129B">
      <w:pPr>
        <w:ind w:firstLine="708"/>
        <w:jc w:val="both"/>
        <w:rPr>
          <w:rFonts w:ascii="Tahoma" w:hAnsi="Tahoma" w:cs="Tahoma"/>
        </w:rPr>
      </w:pPr>
      <w:r>
        <w:rPr>
          <w:rFonts w:ascii="Tahoma" w:hAnsi="Tahoma" w:cs="Tahoma"/>
        </w:rPr>
        <w:t xml:space="preserve"> </w:t>
      </w:r>
      <w:r w:rsidR="000550D6" w:rsidRPr="00FE54C0">
        <w:rPr>
          <w:rFonts w:ascii="Tahoma" w:hAnsi="Tahoma" w:cs="Tahoma"/>
        </w:rPr>
        <w:t>Odluke o dugu i zaduživanju objavljuju se u “Službenim novinama Bosansko-podrinjskog kantona Goražde” u roku deset dana od dana njihovog donošenja.</w:t>
      </w:r>
    </w:p>
    <w:p w:rsidR="00A056D4" w:rsidRDefault="000550D6" w:rsidP="00A056D4">
      <w:pPr>
        <w:jc w:val="both"/>
        <w:rPr>
          <w:rFonts w:ascii="Tahoma" w:hAnsi="Tahoma" w:cs="Tahoma"/>
          <w:b/>
        </w:rPr>
      </w:pPr>
      <w:r w:rsidRPr="00F24707">
        <w:rPr>
          <w:rFonts w:ascii="Tahoma" w:hAnsi="Tahoma" w:cs="Tahoma"/>
          <w:b/>
        </w:rPr>
        <w:lastRenderedPageBreak/>
        <w:t>V KAZNENE ODREDBE</w:t>
      </w:r>
      <w:r w:rsidR="00A056D4">
        <w:rPr>
          <w:rFonts w:ascii="Tahoma" w:hAnsi="Tahoma" w:cs="Tahoma"/>
          <w:b/>
        </w:rPr>
        <w:t xml:space="preserve"> </w:t>
      </w:r>
    </w:p>
    <w:p w:rsidR="000550D6" w:rsidRPr="00F24707" w:rsidRDefault="000550D6" w:rsidP="00A056D4">
      <w:pPr>
        <w:jc w:val="center"/>
        <w:rPr>
          <w:rFonts w:ascii="Tahoma" w:hAnsi="Tahoma" w:cs="Tahoma"/>
          <w:b/>
        </w:rPr>
      </w:pPr>
      <w:r w:rsidRPr="00F24707">
        <w:rPr>
          <w:rFonts w:ascii="Tahoma" w:hAnsi="Tahoma" w:cs="Tahoma"/>
          <w:b/>
        </w:rPr>
        <w:t>Član 78.</w:t>
      </w:r>
    </w:p>
    <w:p w:rsidR="000550D6" w:rsidRPr="00FE54C0" w:rsidRDefault="000550D6" w:rsidP="00FA129B">
      <w:pPr>
        <w:ind w:firstLine="708"/>
        <w:jc w:val="both"/>
        <w:rPr>
          <w:rFonts w:ascii="Tahoma" w:hAnsi="Tahoma" w:cs="Tahoma"/>
        </w:rPr>
      </w:pPr>
      <w:r w:rsidRPr="00FE54C0">
        <w:rPr>
          <w:rFonts w:ascii="Tahoma" w:hAnsi="Tahoma" w:cs="Tahoma"/>
        </w:rPr>
        <w:t>Odgovorno lice budžetskog korisnika, odgovorno lice vanbudžetskog fonda, nosilac izvršne vlasti ili drugo lice odgovorno za Budžet Kantona, kaznit će se za prekršaj saglasno odredbama članova 102. i 103. Zakona o budžetima u Federaciji Bosne i Hercegovine (“Službene novine Federacije BiH“, br.102/14, 9/14 i 13/14).</w:t>
      </w:r>
    </w:p>
    <w:p w:rsidR="000550D6" w:rsidRPr="00F24707" w:rsidRDefault="000550D6" w:rsidP="00FE54C0">
      <w:pPr>
        <w:jc w:val="both"/>
        <w:rPr>
          <w:rFonts w:ascii="Tahoma" w:hAnsi="Tahoma" w:cs="Tahoma"/>
          <w:b/>
        </w:rPr>
      </w:pPr>
      <w:r w:rsidRPr="00F24707">
        <w:rPr>
          <w:rFonts w:ascii="Tahoma" w:hAnsi="Tahoma" w:cs="Tahoma"/>
          <w:b/>
        </w:rPr>
        <w:t>VI  PRELAZNE I ZAVRŠNE ODREDBE</w:t>
      </w:r>
    </w:p>
    <w:p w:rsidR="000550D6" w:rsidRPr="00F24707" w:rsidRDefault="000550D6" w:rsidP="00F24707">
      <w:pPr>
        <w:jc w:val="center"/>
        <w:rPr>
          <w:rFonts w:ascii="Tahoma" w:hAnsi="Tahoma" w:cs="Tahoma"/>
          <w:b/>
        </w:rPr>
      </w:pPr>
      <w:r w:rsidRPr="00F24707">
        <w:rPr>
          <w:rFonts w:ascii="Tahoma" w:hAnsi="Tahoma" w:cs="Tahoma"/>
          <w:b/>
        </w:rPr>
        <w:t>Član 79.</w:t>
      </w:r>
    </w:p>
    <w:p w:rsidR="000550D6" w:rsidRPr="00FE54C0" w:rsidRDefault="000550D6" w:rsidP="00FA129B">
      <w:pPr>
        <w:ind w:firstLine="708"/>
        <w:jc w:val="both"/>
        <w:rPr>
          <w:rFonts w:ascii="Tahoma" w:hAnsi="Tahoma" w:cs="Tahoma"/>
        </w:rPr>
      </w:pPr>
      <w:r w:rsidRPr="00FE54C0">
        <w:rPr>
          <w:rFonts w:ascii="Tahoma" w:hAnsi="Tahoma" w:cs="Tahoma"/>
        </w:rPr>
        <w:t>Na sva pitanja koja nisu regulisana ovim Zakonom a tiču se načina planiranja, izrade, donošenja i izvršavanja Budžeta, budžetskih principa, zaduživanja, garancija i upravljanja dugom, programa javnih investicija, pravila fiskalne odgovornosti, računovodstva, izvještavanja, nadzora i revizije Budžeta, te drugih pitanja primjenjivat će se odredbe Zakona o budžetima u Federaciji Bosne i Hercegovine ( “Službene novine Federacije BiH “,</w:t>
      </w:r>
      <w:r w:rsidR="00A056D4">
        <w:rPr>
          <w:rFonts w:ascii="Tahoma" w:hAnsi="Tahoma" w:cs="Tahoma"/>
        </w:rPr>
        <w:t xml:space="preserve"> </w:t>
      </w:r>
      <w:r w:rsidRPr="00FE54C0">
        <w:rPr>
          <w:rFonts w:ascii="Tahoma" w:hAnsi="Tahoma" w:cs="Tahoma"/>
        </w:rPr>
        <w:t>br</w:t>
      </w:r>
      <w:r w:rsidR="00A056D4">
        <w:rPr>
          <w:rFonts w:ascii="Tahoma" w:hAnsi="Tahoma" w:cs="Tahoma"/>
        </w:rPr>
        <w:t xml:space="preserve">oj: </w:t>
      </w:r>
      <w:r w:rsidRPr="00FE54C0">
        <w:rPr>
          <w:rFonts w:ascii="Tahoma" w:hAnsi="Tahoma" w:cs="Tahoma"/>
        </w:rPr>
        <w:t>102/14, 9/14 i 13/14).</w:t>
      </w:r>
    </w:p>
    <w:p w:rsidR="000550D6" w:rsidRPr="00F24707" w:rsidRDefault="000550D6" w:rsidP="00F24707">
      <w:pPr>
        <w:jc w:val="center"/>
        <w:rPr>
          <w:rFonts w:ascii="Tahoma" w:hAnsi="Tahoma" w:cs="Tahoma"/>
          <w:b/>
        </w:rPr>
      </w:pPr>
      <w:r w:rsidRPr="00F24707">
        <w:rPr>
          <w:rFonts w:ascii="Tahoma" w:hAnsi="Tahoma" w:cs="Tahoma"/>
          <w:b/>
        </w:rPr>
        <w:t>Član 80.</w:t>
      </w:r>
    </w:p>
    <w:p w:rsidR="000550D6" w:rsidRPr="00FE54C0" w:rsidRDefault="000550D6" w:rsidP="00FA129B">
      <w:pPr>
        <w:ind w:firstLine="708"/>
        <w:jc w:val="both"/>
        <w:rPr>
          <w:rFonts w:ascii="Tahoma" w:hAnsi="Tahoma" w:cs="Tahoma"/>
        </w:rPr>
      </w:pPr>
      <w:r w:rsidRPr="00FE54C0">
        <w:rPr>
          <w:rFonts w:ascii="Tahoma" w:hAnsi="Tahoma" w:cs="Tahoma"/>
        </w:rPr>
        <w:t>U slučaju da su odredbe drugih  zakona i propisa u suprotnosti sa ovim Zakonom, primjenjivat će se ovaj Zakon.</w:t>
      </w:r>
    </w:p>
    <w:p w:rsidR="000550D6" w:rsidRPr="00F24707" w:rsidRDefault="000550D6" w:rsidP="00F24707">
      <w:pPr>
        <w:jc w:val="center"/>
        <w:rPr>
          <w:rFonts w:ascii="Tahoma" w:hAnsi="Tahoma" w:cs="Tahoma"/>
          <w:b/>
        </w:rPr>
      </w:pPr>
      <w:r w:rsidRPr="00F24707">
        <w:rPr>
          <w:rFonts w:ascii="Tahoma" w:hAnsi="Tahoma" w:cs="Tahoma"/>
          <w:b/>
        </w:rPr>
        <w:t>Član 81.</w:t>
      </w:r>
    </w:p>
    <w:p w:rsidR="000550D6" w:rsidRDefault="000550D6" w:rsidP="00FA129B">
      <w:pPr>
        <w:ind w:firstLine="708"/>
        <w:jc w:val="both"/>
        <w:rPr>
          <w:rFonts w:ascii="Tahoma" w:hAnsi="Tahoma" w:cs="Tahoma"/>
        </w:rPr>
      </w:pPr>
      <w:r w:rsidRPr="00FE54C0">
        <w:rPr>
          <w:rFonts w:ascii="Tahoma" w:hAnsi="Tahoma" w:cs="Tahoma"/>
        </w:rPr>
        <w:t>Ovaj Zakon stupa na snagu danom objavljivanja u “Službenim novinama Bosansko-podrinjskog kantona Goražde”.</w:t>
      </w:r>
    </w:p>
    <w:p w:rsidR="007C65A5" w:rsidRPr="00FE54C0" w:rsidRDefault="007C65A5" w:rsidP="00FE54C0">
      <w:pPr>
        <w:jc w:val="both"/>
        <w:rPr>
          <w:rFonts w:ascii="Tahoma" w:hAnsi="Tahoma" w:cs="Tahoma"/>
        </w:rPr>
      </w:pPr>
    </w:p>
    <w:p w:rsidR="00A056D4" w:rsidRDefault="00A056D4" w:rsidP="00FE54C0">
      <w:pPr>
        <w:jc w:val="both"/>
        <w:rPr>
          <w:rFonts w:ascii="Tahoma" w:hAnsi="Tahoma" w:cs="Tahoma"/>
          <w:b/>
        </w:rPr>
      </w:pPr>
      <w:r>
        <w:rPr>
          <w:rFonts w:ascii="Tahoma" w:hAnsi="Tahoma" w:cs="Tahoma"/>
        </w:rPr>
        <w:t xml:space="preserve">Broj: 01-02-202/15                                                   </w:t>
      </w:r>
      <w:r w:rsidRPr="00A056D4">
        <w:rPr>
          <w:rFonts w:ascii="Tahoma" w:hAnsi="Tahoma" w:cs="Tahoma"/>
          <w:b/>
        </w:rPr>
        <w:t>PREDSJEDAVAJUĆA SKUPŠTINE</w:t>
      </w:r>
    </w:p>
    <w:p w:rsidR="00A056D4" w:rsidRDefault="00A056D4" w:rsidP="00A056D4">
      <w:pPr>
        <w:spacing w:line="240" w:lineRule="auto"/>
        <w:jc w:val="both"/>
        <w:rPr>
          <w:rFonts w:ascii="Tahoma" w:hAnsi="Tahoma" w:cs="Tahoma"/>
        </w:rPr>
      </w:pPr>
      <w:r>
        <w:rPr>
          <w:rFonts w:ascii="Tahoma" w:hAnsi="Tahoma" w:cs="Tahoma"/>
        </w:rPr>
        <w:t xml:space="preserve">18. marta 2015. godine                                                     </w:t>
      </w:r>
      <w:r w:rsidR="007C65A5">
        <w:rPr>
          <w:rFonts w:ascii="Tahoma" w:hAnsi="Tahoma" w:cs="Tahoma"/>
        </w:rPr>
        <w:t xml:space="preserve">  </w:t>
      </w:r>
      <w:r>
        <w:rPr>
          <w:rFonts w:ascii="Tahoma" w:hAnsi="Tahoma" w:cs="Tahoma"/>
        </w:rPr>
        <w:t xml:space="preserve"> Aida Obuća</w:t>
      </w:r>
    </w:p>
    <w:p w:rsidR="007C65A5" w:rsidRDefault="007C65A5" w:rsidP="00A056D4">
      <w:pPr>
        <w:spacing w:line="240" w:lineRule="auto"/>
        <w:jc w:val="both"/>
        <w:rPr>
          <w:rFonts w:ascii="Tahoma" w:hAnsi="Tahoma" w:cs="Tahoma"/>
        </w:rPr>
      </w:pPr>
      <w:r>
        <w:rPr>
          <w:rFonts w:ascii="Tahoma" w:hAnsi="Tahoma" w:cs="Tahoma"/>
        </w:rPr>
        <w:t xml:space="preserve">    G o r a ž d e</w:t>
      </w:r>
    </w:p>
    <w:sectPr w:rsidR="007C65A5" w:rsidSect="005642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E05"/>
    <w:multiLevelType w:val="hybridMultilevel"/>
    <w:tmpl w:val="EF14789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0D6"/>
    <w:rsid w:val="000550D6"/>
    <w:rsid w:val="00564299"/>
    <w:rsid w:val="007C65A5"/>
    <w:rsid w:val="00A056D4"/>
    <w:rsid w:val="00F24707"/>
    <w:rsid w:val="00FA129B"/>
    <w:rsid w:val="00FE54C0"/>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6044</Words>
  <Characters>34452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2015-03-19T13:55:00Z</dcterms:created>
  <dcterms:modified xsi:type="dcterms:W3CDTF">2015-03-19T14:44:00Z</dcterms:modified>
</cp:coreProperties>
</file>